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D31" w:rsidRDefault="00BF0A58">
      <w:pPr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785360" cy="914400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478536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6D31" w:rsidRDefault="00BF0A58">
      <w:pPr>
        <w:pStyle w:val="Podpisobrazu0"/>
        <w:ind w:left="3250"/>
      </w:pPr>
      <w:r>
        <w:t>UMOWA</w:t>
      </w:r>
    </w:p>
    <w:p w:rsidR="00A56D31" w:rsidRDefault="00A56D31">
      <w:pPr>
        <w:spacing w:after="499" w:line="1" w:lineRule="exact"/>
      </w:pPr>
    </w:p>
    <w:p w:rsidR="00A56D31" w:rsidRDefault="00BF0A58">
      <w:pPr>
        <w:pStyle w:val="Teksttreci0"/>
        <w:tabs>
          <w:tab w:val="right" w:leader="dot" w:pos="4003"/>
          <w:tab w:val="left" w:pos="4208"/>
        </w:tabs>
        <w:spacing w:line="353" w:lineRule="auto"/>
      </w:pPr>
      <w:r>
        <w:t>Zawarta w dniu</w:t>
      </w:r>
      <w:r>
        <w:tab/>
        <w:t xml:space="preserve"> w</w:t>
      </w:r>
      <w:r>
        <w:tab/>
      </w:r>
      <w:r w:rsidR="008D6323">
        <w:t>Baligrodzie</w:t>
      </w:r>
      <w:r>
        <w:t xml:space="preserve"> pomiędzy:</w:t>
      </w:r>
    </w:p>
    <w:p w:rsidR="001029B0" w:rsidRPr="008D6323" w:rsidRDefault="008D6323" w:rsidP="001029B0">
      <w:pPr>
        <w:pStyle w:val="Nagwek10"/>
        <w:keepNext/>
        <w:keepLines/>
        <w:jc w:val="both"/>
      </w:pPr>
      <w:r w:rsidRPr="008D6323">
        <w:t xml:space="preserve">Parafia Rzymsko Katolicka pw. Niepokalanego Poczęcia Najświętszej Maryi Panny </w:t>
      </w:r>
      <w:r w:rsidR="00BF0A58" w:rsidRPr="008D6323">
        <w:rPr>
          <w:bCs/>
        </w:rPr>
        <w:t>NIP:</w:t>
      </w:r>
      <w:r w:rsidR="008F4E21" w:rsidRPr="008D6323">
        <w:t xml:space="preserve"> </w:t>
      </w:r>
      <w:r w:rsidRPr="008D6323">
        <w:rPr>
          <w:color w:val="auto"/>
        </w:rPr>
        <w:t xml:space="preserve">6881214476 </w:t>
      </w:r>
      <w:r w:rsidR="00BF0A58" w:rsidRPr="008D6323">
        <w:rPr>
          <w:bCs/>
        </w:rPr>
        <w:t xml:space="preserve">REGON: </w:t>
      </w:r>
      <w:r w:rsidRPr="008D6323">
        <w:t>040041640</w:t>
      </w:r>
      <w:r w:rsidR="00BF0A58" w:rsidRPr="008D6323">
        <w:rPr>
          <w:bCs/>
        </w:rPr>
        <w:t xml:space="preserve">, </w:t>
      </w:r>
    </w:p>
    <w:p w:rsidR="00A56D31" w:rsidRDefault="00BF0A58">
      <w:pPr>
        <w:pStyle w:val="Teksttreci0"/>
        <w:spacing w:line="353" w:lineRule="auto"/>
      </w:pPr>
      <w:r>
        <w:rPr>
          <w:b/>
          <w:bCs/>
        </w:rPr>
        <w:t>reprezentowaną przez:</w:t>
      </w:r>
    </w:p>
    <w:p w:rsidR="00A56D31" w:rsidRDefault="00BF0A58" w:rsidP="001029B0">
      <w:pPr>
        <w:pStyle w:val="Teksttreci0"/>
        <w:jc w:val="both"/>
      </w:pPr>
      <w:r>
        <w:rPr>
          <w:b/>
          <w:bCs/>
        </w:rPr>
        <w:t xml:space="preserve">ks. </w:t>
      </w:r>
      <w:r w:rsidR="001029B0">
        <w:t xml:space="preserve">ks. </w:t>
      </w:r>
      <w:r w:rsidR="008D6323">
        <w:t>Mirosław Augustyn</w:t>
      </w:r>
      <w:r w:rsidR="008F4E21">
        <w:rPr>
          <w:b/>
          <w:bCs/>
        </w:rPr>
        <w:t xml:space="preserve"> </w:t>
      </w:r>
      <w:r>
        <w:rPr>
          <w:b/>
          <w:bCs/>
        </w:rPr>
        <w:t>- Proboszcza Parafii</w:t>
      </w:r>
    </w:p>
    <w:p w:rsidR="008D6323" w:rsidRDefault="00BF0A58">
      <w:pPr>
        <w:pStyle w:val="Teksttreci0"/>
        <w:spacing w:after="400" w:line="353" w:lineRule="auto"/>
        <w:rPr>
          <w:b/>
          <w:bCs/>
        </w:rPr>
      </w:pPr>
      <w:r>
        <w:t xml:space="preserve">zwaną dalej: </w:t>
      </w:r>
      <w:r>
        <w:rPr>
          <w:b/>
          <w:bCs/>
        </w:rPr>
        <w:t xml:space="preserve">Zamawiającym </w:t>
      </w:r>
    </w:p>
    <w:p w:rsidR="00A56D31" w:rsidRDefault="00BF0A58">
      <w:pPr>
        <w:pStyle w:val="Teksttreci0"/>
        <w:spacing w:after="400" w:line="353" w:lineRule="auto"/>
      </w:pPr>
      <w:r>
        <w:t xml:space="preserve">a zwanym dalej: </w:t>
      </w:r>
      <w:r>
        <w:rPr>
          <w:b/>
          <w:bCs/>
        </w:rPr>
        <w:t xml:space="preserve">Wykonawcą </w:t>
      </w:r>
      <w:r>
        <w:t>reprezentowanym przez:</w:t>
      </w:r>
    </w:p>
    <w:p w:rsidR="00A56D31" w:rsidRDefault="00BF0A58">
      <w:pPr>
        <w:pStyle w:val="Teksttreci0"/>
        <w:tabs>
          <w:tab w:val="right" w:leader="dot" w:pos="9062"/>
        </w:tabs>
      </w:pPr>
      <w:r>
        <w:t xml:space="preserve">W rezultacie dokonania przez Zamawiającego wyboru Wykonawcy w postępowaniu o udzielenie zamówienia realizowanego na podstawie zapytania ofertowego z dnia </w:t>
      </w:r>
      <w:r>
        <w:tab/>
        <w:t xml:space="preserve"> zostaje</w:t>
      </w:r>
    </w:p>
    <w:p w:rsidR="00A56D31" w:rsidRDefault="00BF0A58">
      <w:pPr>
        <w:pStyle w:val="Teksttreci0"/>
      </w:pPr>
      <w:r>
        <w:t>zawarta Umowa o następującej treści:</w:t>
      </w:r>
    </w:p>
    <w:p w:rsidR="00A56D31" w:rsidRDefault="00BF0A58">
      <w:pPr>
        <w:pStyle w:val="Nagwek10"/>
        <w:keepNext/>
        <w:keepLines/>
      </w:pPr>
      <w:bookmarkStart w:id="0" w:name="bookmark0"/>
      <w:r>
        <w:t>PRZEDMIOT UMOWY</w:t>
      </w:r>
      <w:bookmarkEnd w:id="0"/>
    </w:p>
    <w:p w:rsidR="00A56D31" w:rsidRDefault="00A56D31">
      <w:pPr>
        <w:pStyle w:val="Teksttreci0"/>
        <w:numPr>
          <w:ilvl w:val="0"/>
          <w:numId w:val="1"/>
        </w:numPr>
        <w:jc w:val="center"/>
      </w:pPr>
    </w:p>
    <w:p w:rsidR="00A56D31" w:rsidRDefault="00BF0A58" w:rsidP="008D6323">
      <w:pPr>
        <w:pStyle w:val="Teksttreci0"/>
        <w:tabs>
          <w:tab w:val="right" w:leader="dot" w:pos="9062"/>
        </w:tabs>
      </w:pPr>
      <w:r>
        <w:t>Zamawiający powierza a Wy</w:t>
      </w:r>
      <w:r w:rsidR="008D6323">
        <w:t xml:space="preserve">konawca zobowiązuje się wykonać zadanie pn.: </w:t>
      </w:r>
      <w:r w:rsidR="008D6323" w:rsidRPr="008D6323">
        <w:t>Wykonanie robót remontowo-konserwatorskich zabytkowego kościoła</w:t>
      </w:r>
      <w:r w:rsidR="008D6323">
        <w:t xml:space="preserve"> </w:t>
      </w:r>
      <w:r w:rsidR="008D6323" w:rsidRPr="008D6323">
        <w:t>parafialnego Niepokalanego Poczęcia N.P Marii w Baligrodzie</w:t>
      </w:r>
      <w:r w:rsidR="008D6323">
        <w:t>.</w:t>
      </w:r>
    </w:p>
    <w:p w:rsidR="000A74B6" w:rsidRDefault="00BF0A58" w:rsidP="000A74B6">
      <w:pPr>
        <w:pStyle w:val="Teksttreci0"/>
        <w:tabs>
          <w:tab w:val="right" w:leader="dot" w:pos="9062"/>
        </w:tabs>
        <w:jc w:val="both"/>
      </w:pPr>
      <w:r>
        <w:t xml:space="preserve">Zakres inwestycji pt. </w:t>
      </w:r>
      <w:r w:rsidR="008D6323">
        <w:t xml:space="preserve">.: </w:t>
      </w:r>
      <w:r w:rsidR="006B6F3B">
        <w:t>„</w:t>
      </w:r>
      <w:r w:rsidR="008D6323" w:rsidRPr="008D6323">
        <w:t>Wykonanie robót remontowo-konserwatorskich zabytkowego kościoła</w:t>
      </w:r>
      <w:r w:rsidR="008D6323">
        <w:t xml:space="preserve"> </w:t>
      </w:r>
      <w:r w:rsidR="008D6323" w:rsidRPr="008D6323">
        <w:t>parafialnego Niepokalanego Poczęcia N.P Marii w Baligrodzie</w:t>
      </w:r>
      <w:r w:rsidR="008F4E21">
        <w:t xml:space="preserve">”, </w:t>
      </w:r>
      <w:r>
        <w:t>obejmuje wykonanie następujących prac remontowych:</w:t>
      </w:r>
    </w:p>
    <w:p w:rsidR="000A74B6" w:rsidRDefault="000A74B6" w:rsidP="000A74B6">
      <w:pPr>
        <w:pStyle w:val="Teksttreci0"/>
        <w:numPr>
          <w:ilvl w:val="0"/>
          <w:numId w:val="25"/>
        </w:numPr>
        <w:tabs>
          <w:tab w:val="right" w:leader="dot" w:pos="9062"/>
        </w:tabs>
        <w:jc w:val="both"/>
      </w:pPr>
      <w:r w:rsidRPr="000A74B6">
        <w:t>Wykonanie robót</w:t>
      </w:r>
      <w:r w:rsidR="008D6323" w:rsidRPr="000A74B6">
        <w:t xml:space="preserve"> remontowo-konserwatorskich</w:t>
      </w:r>
      <w:r w:rsidRPr="000A74B6">
        <w:t xml:space="preserve"> </w:t>
      </w:r>
      <w:r w:rsidR="008D6323" w:rsidRPr="000A74B6">
        <w:t>elewacji</w:t>
      </w:r>
      <w:r>
        <w:t>,</w:t>
      </w:r>
      <w:r w:rsidR="008D6323" w:rsidRPr="000A74B6">
        <w:t xml:space="preserve"> </w:t>
      </w:r>
    </w:p>
    <w:p w:rsidR="000A74B6" w:rsidRDefault="008D6323" w:rsidP="000A74B6">
      <w:pPr>
        <w:pStyle w:val="Teksttreci0"/>
        <w:numPr>
          <w:ilvl w:val="0"/>
          <w:numId w:val="25"/>
        </w:numPr>
        <w:tabs>
          <w:tab w:val="right" w:leader="dot" w:pos="9062"/>
        </w:tabs>
        <w:jc w:val="both"/>
      </w:pPr>
      <w:r w:rsidRPr="000A74B6">
        <w:t>Remont i konserwacja dachu wraz z częściową naprawą obróbek blacharskich</w:t>
      </w:r>
      <w:r w:rsidR="000A74B6">
        <w:t>,</w:t>
      </w:r>
    </w:p>
    <w:p w:rsidR="000A74B6" w:rsidRDefault="008D6323" w:rsidP="000A74B6">
      <w:pPr>
        <w:pStyle w:val="Teksttreci0"/>
        <w:numPr>
          <w:ilvl w:val="0"/>
          <w:numId w:val="25"/>
        </w:numPr>
        <w:tabs>
          <w:tab w:val="right" w:leader="dot" w:pos="9062"/>
        </w:tabs>
        <w:jc w:val="both"/>
      </w:pPr>
      <w:r w:rsidRPr="000A74B6">
        <w:t>Roboty remontowo-konserwatorskie</w:t>
      </w:r>
      <w:r w:rsidR="00D037A2" w:rsidRPr="000A74B6">
        <w:t xml:space="preserve"> </w:t>
      </w:r>
      <w:r w:rsidRPr="000A74B6">
        <w:t>wewnątrz kościoła z naprawą tynków i roboty malarskie</w:t>
      </w:r>
      <w:r w:rsidR="000A74B6">
        <w:t>,</w:t>
      </w:r>
    </w:p>
    <w:p w:rsidR="000A74B6" w:rsidRDefault="008D6323" w:rsidP="000A74B6">
      <w:pPr>
        <w:pStyle w:val="Teksttreci0"/>
        <w:numPr>
          <w:ilvl w:val="0"/>
          <w:numId w:val="25"/>
        </w:numPr>
        <w:tabs>
          <w:tab w:val="right" w:leader="dot" w:pos="9062"/>
        </w:tabs>
        <w:jc w:val="both"/>
      </w:pPr>
      <w:r w:rsidRPr="000A74B6">
        <w:t xml:space="preserve">Roboty zewnętrzne wokół kościoła </w:t>
      </w:r>
      <w:r w:rsidR="00D037A2" w:rsidRPr="000A74B6">
        <w:t>–</w:t>
      </w:r>
      <w:r w:rsidRPr="000A74B6">
        <w:t xml:space="preserve"> płytka</w:t>
      </w:r>
      <w:r w:rsidR="00D037A2" w:rsidRPr="000A74B6">
        <w:t xml:space="preserve"> </w:t>
      </w:r>
      <w:r w:rsidRPr="000A74B6">
        <w:t xml:space="preserve">odbojowa </w:t>
      </w:r>
      <w:r w:rsidR="00D037A2" w:rsidRPr="000A74B6">
        <w:t>i odprowadzenie wód opadowych</w:t>
      </w:r>
      <w:r w:rsidR="000A74B6">
        <w:t>,</w:t>
      </w:r>
    </w:p>
    <w:p w:rsidR="001029B0" w:rsidRPr="000A74B6" w:rsidRDefault="008D6323" w:rsidP="000A74B6">
      <w:pPr>
        <w:pStyle w:val="Teksttreci0"/>
        <w:numPr>
          <w:ilvl w:val="0"/>
          <w:numId w:val="25"/>
        </w:numPr>
        <w:tabs>
          <w:tab w:val="right" w:leader="dot" w:pos="9062"/>
        </w:tabs>
        <w:jc w:val="both"/>
      </w:pPr>
      <w:r w:rsidRPr="000A74B6">
        <w:t>Remont ogrodzenia wraz z kapliczkami</w:t>
      </w:r>
      <w:r w:rsidR="00D037A2" w:rsidRPr="000A74B6">
        <w:t>.</w:t>
      </w:r>
    </w:p>
    <w:p w:rsidR="00D037A2" w:rsidRPr="00D037A2" w:rsidRDefault="00D037A2" w:rsidP="00D037A2">
      <w:pPr>
        <w:rPr>
          <w:rFonts w:ascii="Calibri" w:hAnsi="Calibri" w:cs="Calibri"/>
          <w:sz w:val="23"/>
          <w:szCs w:val="23"/>
        </w:rPr>
      </w:pPr>
    </w:p>
    <w:p w:rsidR="00A56D31" w:rsidRPr="00D037A2" w:rsidRDefault="00BF0A58" w:rsidP="001029B0">
      <w:pPr>
        <w:pStyle w:val="Teksttreci0"/>
        <w:spacing w:after="400"/>
        <w:jc w:val="both"/>
        <w:rPr>
          <w:color w:val="auto"/>
        </w:rPr>
      </w:pPr>
      <w:r w:rsidRPr="00D037A2">
        <w:rPr>
          <w:color w:val="auto"/>
        </w:rPr>
        <w:t>Prace muszą zostać wykonane zgodnie pozwoleniem Pod</w:t>
      </w:r>
      <w:r w:rsidR="00D037A2" w:rsidRPr="00D037A2">
        <w:rPr>
          <w:color w:val="auto"/>
        </w:rPr>
        <w:t>karpackiego</w:t>
      </w:r>
      <w:r w:rsidRPr="00D037A2">
        <w:rPr>
          <w:color w:val="auto"/>
        </w:rPr>
        <w:t xml:space="preserve"> Wojewódzki</w:t>
      </w:r>
      <w:r w:rsidR="00D037A2" w:rsidRPr="00D037A2">
        <w:rPr>
          <w:color w:val="auto"/>
        </w:rPr>
        <w:t>ego Konserwatora Zabytków znak: K-IRN.5142.66.2024.KS z dnia 01.03.2024r.</w:t>
      </w:r>
      <w:r w:rsidR="001029B0" w:rsidRPr="00D037A2">
        <w:rPr>
          <w:color w:val="auto"/>
        </w:rPr>
        <w:t>,</w:t>
      </w:r>
      <w:r w:rsidRPr="00D037A2">
        <w:rPr>
          <w:color w:val="auto"/>
        </w:rPr>
        <w:t xml:space="preserve"> wszelkie zmiany w projekcie i w trakcie </w:t>
      </w:r>
      <w:r w:rsidRPr="00D037A2">
        <w:rPr>
          <w:color w:val="auto"/>
        </w:rPr>
        <w:lastRenderedPageBreak/>
        <w:t>realizacji prac należy niezwłocznie skonsultować z Pod</w:t>
      </w:r>
      <w:r w:rsidR="00D037A2" w:rsidRPr="00D037A2">
        <w:rPr>
          <w:color w:val="auto"/>
        </w:rPr>
        <w:t>karpackim</w:t>
      </w:r>
      <w:r w:rsidRPr="00D037A2">
        <w:rPr>
          <w:color w:val="auto"/>
        </w:rPr>
        <w:t xml:space="preserve"> Wojewódzkim Konserwatorem Zabytków.</w:t>
      </w:r>
    </w:p>
    <w:p w:rsidR="008F4E21" w:rsidRPr="00D037A2" w:rsidRDefault="00BF0A58" w:rsidP="00D037A2">
      <w:pPr>
        <w:spacing w:line="360" w:lineRule="auto"/>
        <w:jc w:val="both"/>
        <w:rPr>
          <w:rFonts w:ascii="Calibri" w:hAnsi="Calibri" w:cs="Calibri"/>
          <w:sz w:val="23"/>
          <w:szCs w:val="23"/>
        </w:rPr>
      </w:pPr>
      <w:r w:rsidRPr="00D037A2">
        <w:rPr>
          <w:rFonts w:ascii="Calibri" w:hAnsi="Calibri" w:cs="Calibri"/>
          <w:sz w:val="23"/>
          <w:szCs w:val="23"/>
        </w:rPr>
        <w:t>Prace realizowane będą w ramach zadania pn. „</w:t>
      </w:r>
      <w:r w:rsidR="00D037A2" w:rsidRPr="00D037A2">
        <w:rPr>
          <w:rFonts w:ascii="Calibri" w:hAnsi="Calibri" w:cs="Calibri"/>
          <w:sz w:val="23"/>
          <w:szCs w:val="23"/>
        </w:rPr>
        <w:t>Wykonanie robót remontowo-konserwatorskich zabytkowego kościoła parafialnego Niepokalanego Poczęcia N.P Marii w Baligrodzie</w:t>
      </w:r>
      <w:r w:rsidRPr="00D037A2">
        <w:rPr>
          <w:rFonts w:ascii="Calibri" w:hAnsi="Calibri" w:cs="Calibri"/>
          <w:sz w:val="23"/>
          <w:szCs w:val="23"/>
        </w:rPr>
        <w:t xml:space="preserve">”, </w:t>
      </w:r>
      <w:r w:rsidR="008F4E21" w:rsidRPr="00D037A2">
        <w:rPr>
          <w:rFonts w:ascii="Calibri" w:hAnsi="Calibri" w:cs="Calibri"/>
          <w:sz w:val="23"/>
          <w:szCs w:val="23"/>
        </w:rPr>
        <w:t>które uzyskało dofinansowanie z Rządowego Programu Odbudowy Zabytków w ramach Rządowego Programu Polski Ład. Promesa wstępna dofinansowania inwestycji z Rządowego Programu Odb</w:t>
      </w:r>
      <w:r w:rsidR="00D037A2" w:rsidRPr="00D037A2">
        <w:rPr>
          <w:rFonts w:ascii="Calibri" w:hAnsi="Calibri" w:cs="Calibri"/>
          <w:sz w:val="23"/>
          <w:szCs w:val="23"/>
        </w:rPr>
        <w:t>udowy Zabytków Nr RPOZ/2022/5161</w:t>
      </w:r>
      <w:r w:rsidR="008F4E21" w:rsidRPr="00D037A2">
        <w:rPr>
          <w:rFonts w:ascii="Calibri" w:hAnsi="Calibri" w:cs="Calibri"/>
          <w:sz w:val="23"/>
          <w:szCs w:val="23"/>
        </w:rPr>
        <w:t>/PolskiLad wystawiona na Wnioskodawcę, Gminę Baligród.</w:t>
      </w:r>
    </w:p>
    <w:p w:rsidR="00A56D31" w:rsidRDefault="00A56D31" w:rsidP="001029B0">
      <w:pPr>
        <w:pStyle w:val="Teksttreci0"/>
        <w:jc w:val="both"/>
      </w:pPr>
    </w:p>
    <w:p w:rsidR="00A56D31" w:rsidRDefault="00BF0A58">
      <w:pPr>
        <w:pStyle w:val="Nagwek10"/>
        <w:keepNext/>
        <w:keepLines/>
      </w:pPr>
      <w:bookmarkStart w:id="1" w:name="bookmark2"/>
      <w:r>
        <w:t>PRAWA I OBOWIĄZKI ZAMAWIAJĄCEGO</w:t>
      </w:r>
      <w:r>
        <w:br/>
        <w:t>§2</w:t>
      </w:r>
      <w:bookmarkEnd w:id="1"/>
    </w:p>
    <w:p w:rsidR="00A56D31" w:rsidRDefault="00BF0A58">
      <w:pPr>
        <w:pStyle w:val="Teksttreci0"/>
        <w:numPr>
          <w:ilvl w:val="0"/>
          <w:numId w:val="3"/>
        </w:numPr>
        <w:tabs>
          <w:tab w:val="left" w:pos="289"/>
        </w:tabs>
        <w:ind w:left="300" w:hanging="300"/>
        <w:jc w:val="both"/>
      </w:pPr>
      <w:r>
        <w:t>Zamawiający zobowiązuje się do współdziałania z Wykonawcą na każdym etapie realizacji prac konserwatorskich.</w:t>
      </w:r>
    </w:p>
    <w:p w:rsidR="00A56D31" w:rsidRDefault="00BF0A58">
      <w:pPr>
        <w:pStyle w:val="Teksttreci0"/>
        <w:numPr>
          <w:ilvl w:val="0"/>
          <w:numId w:val="3"/>
        </w:numPr>
        <w:tabs>
          <w:tab w:val="left" w:pos="294"/>
        </w:tabs>
      </w:pPr>
      <w:r>
        <w:t>Zamawiający zobowiązuje się w szczególności do:</w:t>
      </w:r>
    </w:p>
    <w:p w:rsidR="00A56D31" w:rsidRDefault="00BF0A58">
      <w:pPr>
        <w:pStyle w:val="Teksttreci0"/>
        <w:numPr>
          <w:ilvl w:val="0"/>
          <w:numId w:val="4"/>
        </w:numPr>
        <w:tabs>
          <w:tab w:val="left" w:pos="562"/>
        </w:tabs>
        <w:ind w:firstLine="160"/>
        <w:jc w:val="both"/>
      </w:pPr>
      <w:r>
        <w:t>przekazania niezbędnej dokumentacji do prowadzenia prac;</w:t>
      </w:r>
    </w:p>
    <w:p w:rsidR="00A56D31" w:rsidRDefault="00BF0A58">
      <w:pPr>
        <w:pStyle w:val="Teksttreci0"/>
        <w:numPr>
          <w:ilvl w:val="0"/>
          <w:numId w:val="4"/>
        </w:numPr>
        <w:tabs>
          <w:tab w:val="left" w:pos="562"/>
          <w:tab w:val="left" w:pos="582"/>
        </w:tabs>
        <w:ind w:firstLine="160"/>
        <w:jc w:val="both"/>
      </w:pPr>
      <w:r>
        <w:t>sprawowania nadzoru nad pracami;</w:t>
      </w:r>
    </w:p>
    <w:p w:rsidR="00A56D31" w:rsidRDefault="00BF0A58">
      <w:pPr>
        <w:pStyle w:val="Teksttreci0"/>
        <w:numPr>
          <w:ilvl w:val="0"/>
          <w:numId w:val="4"/>
        </w:numPr>
        <w:tabs>
          <w:tab w:val="left" w:pos="562"/>
          <w:tab w:val="left" w:pos="582"/>
        </w:tabs>
        <w:ind w:firstLine="160"/>
        <w:jc w:val="both"/>
      </w:pPr>
      <w:r>
        <w:t>terminowego dokonywania odbiorów;</w:t>
      </w:r>
    </w:p>
    <w:p w:rsidR="00A56D31" w:rsidRDefault="00BF0A58">
      <w:pPr>
        <w:pStyle w:val="Teksttreci0"/>
        <w:numPr>
          <w:ilvl w:val="0"/>
          <w:numId w:val="4"/>
        </w:numPr>
        <w:tabs>
          <w:tab w:val="left" w:pos="562"/>
        </w:tabs>
        <w:ind w:firstLine="160"/>
        <w:jc w:val="both"/>
      </w:pPr>
      <w:r>
        <w:t>zapłaty należnego wynagrodzenia.</w:t>
      </w:r>
    </w:p>
    <w:p w:rsidR="00A56D31" w:rsidRDefault="00BF0A58">
      <w:pPr>
        <w:pStyle w:val="Teksttreci0"/>
        <w:numPr>
          <w:ilvl w:val="0"/>
          <w:numId w:val="3"/>
        </w:numPr>
        <w:tabs>
          <w:tab w:val="left" w:pos="299"/>
        </w:tabs>
      </w:pPr>
      <w:r>
        <w:t>Przekazanie niezbędnej dokumentacji nastąpi najpóźniej wraz z rozpoczęciem prac.</w:t>
      </w:r>
    </w:p>
    <w:p w:rsidR="00A56D31" w:rsidRDefault="00BF0A58">
      <w:pPr>
        <w:pStyle w:val="Teksttreci0"/>
        <w:numPr>
          <w:ilvl w:val="0"/>
          <w:numId w:val="3"/>
        </w:numPr>
        <w:tabs>
          <w:tab w:val="left" w:pos="304"/>
        </w:tabs>
        <w:ind w:left="300" w:hanging="300"/>
        <w:jc w:val="both"/>
      </w:pPr>
      <w:r>
        <w:t>Zamawiający ma prawo w ramach wykonywanego nadzoru dokonywania stałej kontroli prowadzonych prac, w tym w szczególności ich jakości, terminowości, zgodność z zaleceniami konserwatorskimi i użycia właściwych materiałów oraz wydawania bieżących instrukcji lub poleceń. Instrukcje i polecenia powinny być niezwłocznie potwierdzone na piśmie. Wykonawca ma prawo odmówić wykonania instrukcji lub polecenia, jeżeli naruszają one postanowienia Umowy lub są niezgodne z przepisami prawa. Odmowa wykonania musi być potwierdzona pisemnie i zawierać uzasadnienie. Uprawnienia nadzorcze będą wykonywane przez Proboszcza Parafii.</w:t>
      </w:r>
    </w:p>
    <w:p w:rsidR="00A56D31" w:rsidRDefault="00BF0A58">
      <w:pPr>
        <w:pStyle w:val="Teksttreci0"/>
        <w:numPr>
          <w:ilvl w:val="0"/>
          <w:numId w:val="3"/>
        </w:numPr>
        <w:tabs>
          <w:tab w:val="left" w:pos="299"/>
        </w:tabs>
        <w:spacing w:after="200"/>
        <w:ind w:left="300" w:hanging="300"/>
        <w:jc w:val="both"/>
      </w:pPr>
      <w:r>
        <w:t>Zamawiający może wydać polecenie wstrzymania całości lub części prac w przypadku, gdy ich kontynuowanie mogłoby być związane z poniesieniem dodatkowych nieuzasadnionych kosztów przez Zamawiającego albo zachodzi konieczność wprowadzenia zmian zgodnie ze wskazówkami Konserwatora zabytków.</w:t>
      </w:r>
    </w:p>
    <w:p w:rsidR="008F4E21" w:rsidRDefault="008F4E21" w:rsidP="008F4E21">
      <w:pPr>
        <w:pStyle w:val="Teksttreci0"/>
        <w:tabs>
          <w:tab w:val="left" w:pos="299"/>
        </w:tabs>
        <w:spacing w:after="200"/>
        <w:jc w:val="both"/>
      </w:pPr>
    </w:p>
    <w:p w:rsidR="00A56D31" w:rsidRDefault="00BF0A58">
      <w:pPr>
        <w:pStyle w:val="Nagwek10"/>
        <w:keepNext/>
        <w:keepLines/>
        <w:spacing w:after="120" w:line="240" w:lineRule="auto"/>
      </w:pPr>
      <w:bookmarkStart w:id="2" w:name="bookmark4"/>
      <w:r>
        <w:lastRenderedPageBreak/>
        <w:t>OBOWIĄZKI WYKONAWCY</w:t>
      </w:r>
      <w:bookmarkEnd w:id="2"/>
      <w:r>
        <w:br/>
      </w:r>
      <w:r>
        <w:rPr>
          <w:rStyle w:val="Teksttreci"/>
        </w:rPr>
        <w:t>§3</w:t>
      </w:r>
    </w:p>
    <w:p w:rsidR="00A56D31" w:rsidRDefault="00BF0A58">
      <w:pPr>
        <w:pStyle w:val="Teksttreci0"/>
        <w:numPr>
          <w:ilvl w:val="0"/>
          <w:numId w:val="5"/>
        </w:numPr>
        <w:tabs>
          <w:tab w:val="left" w:pos="315"/>
        </w:tabs>
        <w:ind w:left="300" w:hanging="300"/>
        <w:jc w:val="both"/>
      </w:pPr>
      <w:r>
        <w:t>Wykonawca wykona Przedmiot Umowy z należytą starannością, uwzględniając przy tym obowiązujące przepisy prawa, aktualny stan wiedzy technicznej oraz uzgodnienia konserwatorskie.</w:t>
      </w:r>
    </w:p>
    <w:p w:rsidR="00A56D31" w:rsidRDefault="00BF0A58">
      <w:pPr>
        <w:pStyle w:val="Teksttreci0"/>
        <w:numPr>
          <w:ilvl w:val="0"/>
          <w:numId w:val="5"/>
        </w:numPr>
        <w:tabs>
          <w:tab w:val="left" w:pos="320"/>
        </w:tabs>
        <w:ind w:left="300" w:hanging="300"/>
        <w:jc w:val="both"/>
      </w:pPr>
      <w:r>
        <w:t>Wykonawca zapewni odpowiednio wykwalifikowany personel oraz sprzęt niezbędny do prawidłowego i terminowego wykonania Przedmiotu Umowy.</w:t>
      </w:r>
    </w:p>
    <w:p w:rsidR="00A56D31" w:rsidRDefault="00BF0A58">
      <w:pPr>
        <w:pStyle w:val="Teksttreci0"/>
        <w:numPr>
          <w:ilvl w:val="0"/>
          <w:numId w:val="5"/>
        </w:numPr>
        <w:tabs>
          <w:tab w:val="left" w:pos="324"/>
        </w:tabs>
        <w:ind w:left="300" w:hanging="300"/>
        <w:jc w:val="both"/>
      </w:pPr>
      <w:r>
        <w:t>Użyte przez Wykonawcę materiały muszą być dopuszczone do stosowania w pracach konserwatorskich.</w:t>
      </w:r>
    </w:p>
    <w:p w:rsidR="00A56D31" w:rsidRDefault="00BF0A58" w:rsidP="001029B0">
      <w:pPr>
        <w:pStyle w:val="Teksttreci0"/>
        <w:numPr>
          <w:ilvl w:val="0"/>
          <w:numId w:val="5"/>
        </w:numPr>
        <w:tabs>
          <w:tab w:val="left" w:pos="329"/>
          <w:tab w:val="left" w:pos="934"/>
        </w:tabs>
        <w:jc w:val="both"/>
      </w:pPr>
      <w:r>
        <w:t>Prace</w:t>
      </w:r>
      <w:r>
        <w:tab/>
        <w:t>będą prowadzone przez Wykonawcę w taki sposób, aby nie zakłócić pracy</w:t>
      </w:r>
      <w:r w:rsidR="001029B0">
        <w:t xml:space="preserve"> </w:t>
      </w:r>
      <w:r>
        <w:t>Użytkownika/Odbiorcy.</w:t>
      </w:r>
    </w:p>
    <w:p w:rsidR="00A56D31" w:rsidRDefault="00BF0A58">
      <w:pPr>
        <w:pStyle w:val="Teksttreci0"/>
        <w:numPr>
          <w:ilvl w:val="0"/>
          <w:numId w:val="5"/>
        </w:numPr>
        <w:tabs>
          <w:tab w:val="left" w:pos="324"/>
        </w:tabs>
        <w:ind w:left="300" w:hanging="300"/>
        <w:jc w:val="both"/>
      </w:pPr>
      <w:r>
        <w:t>Wykonawca będzie przestrzegał przepisów przeciwpożarowych oraz dotyczących bezpieczeństwa i ochrony zdrowia.</w:t>
      </w:r>
    </w:p>
    <w:p w:rsidR="00A56D31" w:rsidRDefault="00BF0A58">
      <w:pPr>
        <w:pStyle w:val="Teksttreci0"/>
        <w:numPr>
          <w:ilvl w:val="0"/>
          <w:numId w:val="5"/>
        </w:numPr>
        <w:tabs>
          <w:tab w:val="left" w:pos="320"/>
        </w:tabs>
        <w:ind w:left="300" w:hanging="300"/>
        <w:jc w:val="both"/>
      </w:pPr>
      <w:r>
        <w:t>Wykonawca zobowiązany jest do niezwłocznego poinformowania Zamawiającego o wszystkich istotnych zdarzeniach mających miejsce na terenie prowadzeni prac, w tym w szczególności wypadkach przy pracy, awariach, pożarach. Powiadomienie powinno być potwierdzone na piśmie i zawierać informacje o podjętych przez Wykonawcę czynnościach w związku z zaistniałym zdarzeniem.</w:t>
      </w:r>
    </w:p>
    <w:p w:rsidR="00A56D31" w:rsidRDefault="00BF0A58">
      <w:pPr>
        <w:pStyle w:val="Teksttreci0"/>
        <w:numPr>
          <w:ilvl w:val="0"/>
          <w:numId w:val="5"/>
        </w:numPr>
        <w:tabs>
          <w:tab w:val="left" w:pos="324"/>
        </w:tabs>
        <w:ind w:left="300" w:hanging="300"/>
        <w:jc w:val="both"/>
      </w:pPr>
      <w:r>
        <w:t>Wykonawca będzie przestrzegał porządku na terenie prowadzenia prac, w szczególności zobowiązany jest do postępowania z odpadami z zachowaniem obowiązujących przepisów, w tym w szczególności ustawy z dnia 14 grudnia 2012r. o odpadach (Dz.U. z 2018, poz. 21). Po zakończeniu prac, ale przed ich zgłoszeniem do odbioru teren prowadzenia prac zostanie przez Wykonawcę uprzątnięty.</w:t>
      </w:r>
    </w:p>
    <w:p w:rsidR="00A56D31" w:rsidRDefault="00BF0A58">
      <w:pPr>
        <w:pStyle w:val="Teksttreci0"/>
        <w:numPr>
          <w:ilvl w:val="0"/>
          <w:numId w:val="5"/>
        </w:numPr>
        <w:tabs>
          <w:tab w:val="left" w:pos="324"/>
        </w:tabs>
        <w:ind w:left="300" w:hanging="300"/>
        <w:jc w:val="both"/>
      </w:pPr>
      <w:r>
        <w:t>Wykonawca będzie niezwłocznie zgłaszać wszelkie okoliczności, które mogą skutkować niewłaściwym wykonaniem prac. Zgłoszenie powinno opisywać okoliczność mogącą prowadzić do niewłaściwego wykonania prac wraz z propozycją Wykonawcy podjęcia dalszych działań.</w:t>
      </w:r>
    </w:p>
    <w:p w:rsidR="00A56D31" w:rsidRDefault="00BF0A58">
      <w:pPr>
        <w:pStyle w:val="Teksttreci0"/>
        <w:numPr>
          <w:ilvl w:val="0"/>
          <w:numId w:val="5"/>
        </w:numPr>
        <w:tabs>
          <w:tab w:val="left" w:pos="324"/>
        </w:tabs>
        <w:spacing w:after="380"/>
        <w:ind w:left="300" w:hanging="300"/>
        <w:jc w:val="both"/>
      </w:pPr>
      <w:r>
        <w:t>Wykonawca zobowiązuje się do nieudostępniania podmiotom trzecim, żadnych informacji, jakie uzyskał w związku z realizacją Przedmiotu Umowy bez pisemnej zgody Zamawiającego.</w:t>
      </w:r>
    </w:p>
    <w:p w:rsidR="00A56D31" w:rsidRDefault="00BF0A58">
      <w:pPr>
        <w:pStyle w:val="Nagwek10"/>
        <w:keepNext/>
        <w:keepLines/>
        <w:spacing w:after="120" w:line="240" w:lineRule="auto"/>
      </w:pPr>
      <w:bookmarkStart w:id="3" w:name="bookmark6"/>
      <w:r>
        <w:t>TERMINY</w:t>
      </w:r>
      <w:bookmarkEnd w:id="3"/>
      <w:r>
        <w:br/>
      </w:r>
      <w:r>
        <w:rPr>
          <w:rStyle w:val="Teksttreci"/>
        </w:rPr>
        <w:t>§4</w:t>
      </w:r>
    </w:p>
    <w:p w:rsidR="00A56D31" w:rsidRDefault="00BF0A58">
      <w:pPr>
        <w:pStyle w:val="Teksttreci0"/>
        <w:numPr>
          <w:ilvl w:val="0"/>
          <w:numId w:val="6"/>
        </w:numPr>
        <w:tabs>
          <w:tab w:val="left" w:pos="315"/>
        </w:tabs>
        <w:spacing w:after="120" w:line="240" w:lineRule="auto"/>
        <w:jc w:val="both"/>
      </w:pPr>
      <w:r>
        <w:t xml:space="preserve">Strony ustalają, że Przedmiot Umowy zostanie wykonany w terminie </w:t>
      </w:r>
      <w:r w:rsidR="001029B0">
        <w:rPr>
          <w:b/>
          <w:bCs/>
        </w:rPr>
        <w:t>do 12 miesięcy od podpisania umowy.</w:t>
      </w:r>
    </w:p>
    <w:p w:rsidR="00A56D31" w:rsidRDefault="00BF0A58">
      <w:pPr>
        <w:pStyle w:val="Teksttreci0"/>
        <w:numPr>
          <w:ilvl w:val="0"/>
          <w:numId w:val="6"/>
        </w:numPr>
        <w:tabs>
          <w:tab w:val="left" w:pos="320"/>
        </w:tabs>
        <w:spacing w:after="120"/>
        <w:ind w:left="300" w:hanging="300"/>
        <w:jc w:val="both"/>
        <w:sectPr w:rsidR="00A56D31">
          <w:headerReference w:type="default" r:id="rId8"/>
          <w:pgSz w:w="11900" w:h="16840"/>
          <w:pgMar w:top="2142" w:right="1388" w:bottom="1384" w:left="1388" w:header="0" w:footer="956" w:gutter="0"/>
          <w:cols w:space="720"/>
          <w:noEndnote/>
          <w:docGrid w:linePitch="360"/>
        </w:sectPr>
      </w:pPr>
      <w:r>
        <w:t>Za termin wykonania należy rozumieć zakończenie wszystkich prac stanowiących Przedmiot Umowy i podpisanie protokołu odbioru prac przez Strony niniejszej Umowy.</w:t>
      </w:r>
    </w:p>
    <w:p w:rsidR="00A56D31" w:rsidRDefault="00A56D31">
      <w:pPr>
        <w:jc w:val="center"/>
        <w:rPr>
          <w:sz w:val="2"/>
          <w:szCs w:val="2"/>
        </w:rPr>
      </w:pPr>
    </w:p>
    <w:p w:rsidR="00A56D31" w:rsidRDefault="00A56D31">
      <w:pPr>
        <w:spacing w:after="399" w:line="1" w:lineRule="exact"/>
      </w:pPr>
    </w:p>
    <w:p w:rsidR="00A56D31" w:rsidRDefault="00BF0A58">
      <w:pPr>
        <w:pStyle w:val="Nagwek10"/>
        <w:keepNext/>
        <w:keepLines/>
      </w:pPr>
      <w:bookmarkStart w:id="4" w:name="bookmark8"/>
      <w:r>
        <w:t>WYNAGRODZENIE</w:t>
      </w:r>
      <w:bookmarkEnd w:id="4"/>
    </w:p>
    <w:p w:rsidR="00A56D31" w:rsidRDefault="00BF0A58">
      <w:pPr>
        <w:pStyle w:val="Teksttreci0"/>
        <w:jc w:val="center"/>
      </w:pPr>
      <w:r>
        <w:t>§5</w:t>
      </w:r>
    </w:p>
    <w:p w:rsidR="00A56D31" w:rsidRDefault="00BF0A58">
      <w:pPr>
        <w:pStyle w:val="Teksttreci0"/>
        <w:numPr>
          <w:ilvl w:val="0"/>
          <w:numId w:val="7"/>
        </w:numPr>
        <w:tabs>
          <w:tab w:val="left" w:pos="306"/>
          <w:tab w:val="left" w:leader="dot" w:pos="1982"/>
          <w:tab w:val="right" w:leader="dot" w:pos="3821"/>
          <w:tab w:val="left" w:pos="3997"/>
        </w:tabs>
        <w:ind w:left="300" w:hanging="300"/>
        <w:jc w:val="both"/>
      </w:pPr>
      <w:r>
        <w:t>Za wykonanie Przedmiotu Umowy, Strony ustalają wynagrodzenie w formie ryczałtowej w wysokości</w:t>
      </w:r>
      <w:r>
        <w:tab/>
      </w:r>
      <w:r>
        <w:rPr>
          <w:b/>
          <w:bCs/>
        </w:rPr>
        <w:t>zł (słownie:</w:t>
      </w:r>
      <w:r>
        <w:rPr>
          <w:b/>
          <w:bCs/>
        </w:rPr>
        <w:tab/>
        <w:t>)</w:t>
      </w:r>
      <w:r>
        <w:rPr>
          <w:b/>
          <w:bCs/>
        </w:rPr>
        <w:tab/>
        <w:t>brutto</w:t>
      </w:r>
      <w:r>
        <w:t>.</w:t>
      </w:r>
    </w:p>
    <w:p w:rsidR="00A56D31" w:rsidRDefault="00BF0A58">
      <w:pPr>
        <w:pStyle w:val="Teksttreci0"/>
        <w:numPr>
          <w:ilvl w:val="0"/>
          <w:numId w:val="7"/>
        </w:numPr>
        <w:tabs>
          <w:tab w:val="left" w:pos="310"/>
        </w:tabs>
        <w:ind w:left="300" w:hanging="300"/>
        <w:jc w:val="both"/>
      </w:pPr>
      <w:r>
        <w:t>Wynagrodzenie określone w ust.1 obejmuje wszystkie koszty związane z realizacją Przedmiotu Umowy, choćby nawet wprost nie wynikały z Umowy, a były niezbędne do jej prawidłowego wykonania, w tym m.in. koszty materiałów, robociznę, ubezpieczenia, podatki i inne. Jakiekolwiek niedoszacowanie, pominięcie lub brak wszechstronnego rozpoznania zakresu Przedmiotu Umowy nie może być podstawą do zmiany wynagrodzenia.</w:t>
      </w:r>
    </w:p>
    <w:p w:rsidR="00A56D31" w:rsidRDefault="00BF0A58">
      <w:pPr>
        <w:pStyle w:val="Teksttreci0"/>
        <w:numPr>
          <w:ilvl w:val="0"/>
          <w:numId w:val="7"/>
        </w:numPr>
        <w:tabs>
          <w:tab w:val="left" w:pos="315"/>
        </w:tabs>
        <w:ind w:left="300" w:hanging="300"/>
        <w:jc w:val="both"/>
      </w:pPr>
      <w:r>
        <w:t>Wynagrodzenie nie podlega waloryzacji, w szczególności ze względu na wzrost kosztów produkcji, wahania kursów walutowych, wysokość inflacji, wzrost wskaźników cen w produkcji budowlano- montażowej itp.</w:t>
      </w:r>
    </w:p>
    <w:p w:rsidR="00A56D31" w:rsidRDefault="00BF0A58">
      <w:pPr>
        <w:pStyle w:val="Teksttreci0"/>
        <w:numPr>
          <w:ilvl w:val="0"/>
          <w:numId w:val="7"/>
        </w:numPr>
        <w:tabs>
          <w:tab w:val="left" w:pos="320"/>
        </w:tabs>
        <w:ind w:left="300" w:hanging="300"/>
        <w:jc w:val="both"/>
      </w:pPr>
      <w:r>
        <w:t>Wykonawca nie może żądać wynagrodzenia za prace dodatkowe, które wykonał bez zawarcia odrębnej umowy.</w:t>
      </w:r>
    </w:p>
    <w:p w:rsidR="00A56D31" w:rsidRDefault="00BF0A58">
      <w:pPr>
        <w:pStyle w:val="Teksttreci0"/>
        <w:numPr>
          <w:ilvl w:val="0"/>
          <w:numId w:val="7"/>
        </w:numPr>
        <w:tabs>
          <w:tab w:val="left" w:pos="315"/>
        </w:tabs>
        <w:ind w:left="300" w:hanging="300"/>
        <w:jc w:val="both"/>
      </w:pPr>
      <w:r>
        <w:t>Strony zgodnie ustalają, iż w przypadku zmniejszenia zakresu prac, wynagrodzenie zawarte w umowie zostanie odpowiednio pomniejszone o wartość prac, o które pomniejszono zakres przedmiotu umowy.</w:t>
      </w:r>
    </w:p>
    <w:p w:rsidR="00A56D31" w:rsidRDefault="00A56D31">
      <w:pPr>
        <w:pStyle w:val="Teksttreci0"/>
        <w:numPr>
          <w:ilvl w:val="0"/>
          <w:numId w:val="8"/>
        </w:numPr>
        <w:jc w:val="center"/>
      </w:pPr>
    </w:p>
    <w:p w:rsidR="00A56D31" w:rsidRDefault="00BF0A58">
      <w:pPr>
        <w:pStyle w:val="Teksttreci0"/>
        <w:numPr>
          <w:ilvl w:val="0"/>
          <w:numId w:val="9"/>
        </w:numPr>
        <w:tabs>
          <w:tab w:val="left" w:pos="580"/>
        </w:tabs>
        <w:ind w:left="580" w:hanging="360"/>
        <w:jc w:val="both"/>
      </w:pPr>
      <w:r>
        <w:rPr>
          <w:b/>
          <w:bCs/>
        </w:rPr>
        <w:t>Płatności wynagrodzenia będzie realizowana na zasadach określonych w Rządowym Programie Odbudowy Zabytków.</w:t>
      </w:r>
    </w:p>
    <w:p w:rsidR="00A56D31" w:rsidRDefault="00BF0A58">
      <w:pPr>
        <w:pStyle w:val="Teksttreci0"/>
        <w:ind w:firstLine="580"/>
        <w:jc w:val="both"/>
      </w:pPr>
      <w:r>
        <w:t>Wypłata</w:t>
      </w:r>
      <w:r w:rsidR="001029B0">
        <w:t xml:space="preserve"> wynagrodzenia nastąpi w 2 </w:t>
      </w:r>
      <w:r>
        <w:t xml:space="preserve"> transzach:</w:t>
      </w:r>
    </w:p>
    <w:p w:rsidR="00A56D31" w:rsidRDefault="00BF0A58">
      <w:pPr>
        <w:pStyle w:val="Teksttreci0"/>
        <w:numPr>
          <w:ilvl w:val="0"/>
          <w:numId w:val="10"/>
        </w:numPr>
        <w:tabs>
          <w:tab w:val="left" w:pos="1000"/>
        </w:tabs>
        <w:ind w:firstLine="640"/>
        <w:jc w:val="both"/>
      </w:pPr>
      <w:r>
        <w:t>Pierwsza transza po zakończeniu pierwszego etapu stanowiącego 2% wartości zadania,</w:t>
      </w:r>
    </w:p>
    <w:p w:rsidR="00A56D31" w:rsidRDefault="00BF0A58" w:rsidP="001029B0">
      <w:pPr>
        <w:pStyle w:val="Teksttreci0"/>
        <w:numPr>
          <w:ilvl w:val="0"/>
          <w:numId w:val="10"/>
        </w:numPr>
        <w:tabs>
          <w:tab w:val="left" w:pos="1000"/>
        </w:tabs>
        <w:ind w:firstLine="640"/>
        <w:jc w:val="both"/>
      </w:pPr>
      <w:r>
        <w:t>Druga transza po zakończe</w:t>
      </w:r>
      <w:r w:rsidR="001029B0">
        <w:t xml:space="preserve">niu drugiego etapu stanowiącego </w:t>
      </w:r>
      <w:r>
        <w:t xml:space="preserve">98% wartości zadania, </w:t>
      </w:r>
    </w:p>
    <w:p w:rsidR="001029B0" w:rsidRDefault="001029B0" w:rsidP="001029B0">
      <w:pPr>
        <w:pStyle w:val="Teksttreci0"/>
        <w:tabs>
          <w:tab w:val="left" w:pos="1000"/>
        </w:tabs>
        <w:ind w:left="640"/>
        <w:jc w:val="both"/>
      </w:pPr>
    </w:p>
    <w:p w:rsidR="00A56D31" w:rsidRPr="001029B0" w:rsidRDefault="00BF0A58" w:rsidP="001029B0">
      <w:pPr>
        <w:pStyle w:val="Teksttreci0"/>
        <w:numPr>
          <w:ilvl w:val="0"/>
          <w:numId w:val="9"/>
        </w:numPr>
        <w:tabs>
          <w:tab w:val="left" w:pos="310"/>
        </w:tabs>
        <w:ind w:left="300" w:hanging="300"/>
        <w:jc w:val="both"/>
        <w:rPr>
          <w:sz w:val="2"/>
          <w:szCs w:val="2"/>
        </w:rPr>
      </w:pPr>
      <w:r>
        <w:t>Podstawą zapłaty wynagrodzenia jest prawidłowo wystawiona faktura VAT wraz z załączonym do niej Protokołem odbioru określonego etapu prac.</w:t>
      </w:r>
    </w:p>
    <w:p w:rsidR="00A56D31" w:rsidRDefault="00A56D31">
      <w:pPr>
        <w:spacing w:after="259" w:line="1" w:lineRule="exact"/>
      </w:pPr>
    </w:p>
    <w:p w:rsidR="00A56D31" w:rsidRDefault="00BF0A58">
      <w:pPr>
        <w:pStyle w:val="Teksttreci0"/>
        <w:numPr>
          <w:ilvl w:val="0"/>
          <w:numId w:val="9"/>
        </w:numPr>
        <w:tabs>
          <w:tab w:val="left" w:pos="332"/>
          <w:tab w:val="right" w:leader="dot" w:pos="4512"/>
          <w:tab w:val="left" w:pos="4705"/>
          <w:tab w:val="right" w:leader="dot" w:pos="9048"/>
        </w:tabs>
        <w:ind w:left="300" w:hanging="300"/>
        <w:jc w:val="both"/>
      </w:pPr>
      <w:r>
        <w:t xml:space="preserve">Należność za wykonanie Przedmiotu umowy przekazywana będzie z konta bankowego Zamawiającego na konto bankowe Wykonawcy wskazane na fakturze w terminie </w:t>
      </w:r>
      <w:r>
        <w:rPr>
          <w:b/>
          <w:bCs/>
        </w:rPr>
        <w:t xml:space="preserve">do 30 dni </w:t>
      </w:r>
      <w:r>
        <w:t xml:space="preserve">od dnia dostarczenia prawidłowo wystawionej faktury VAT. Na dzień podpisania umowy rachunkiem Wykonawcy dla kwot netto jest: </w:t>
      </w:r>
      <w:r>
        <w:tab/>
        <w:t>;</w:t>
      </w:r>
      <w:r>
        <w:tab/>
        <w:t xml:space="preserve">oraz rachunek VAT: </w:t>
      </w:r>
      <w:r>
        <w:tab/>
        <w:t>,</w:t>
      </w:r>
    </w:p>
    <w:p w:rsidR="00A56D31" w:rsidRDefault="00BF0A58">
      <w:pPr>
        <w:pStyle w:val="Teksttreci0"/>
        <w:tabs>
          <w:tab w:val="left" w:leader="dot" w:pos="3574"/>
        </w:tabs>
        <w:ind w:firstLine="300"/>
        <w:jc w:val="both"/>
      </w:pPr>
      <w:r>
        <w:t>prowadzone przez</w:t>
      </w:r>
      <w:r>
        <w:tab/>
      </w:r>
    </w:p>
    <w:p w:rsidR="00A56D31" w:rsidRDefault="00BF0A58">
      <w:pPr>
        <w:pStyle w:val="Teksttreci0"/>
        <w:numPr>
          <w:ilvl w:val="0"/>
          <w:numId w:val="9"/>
        </w:numPr>
        <w:tabs>
          <w:tab w:val="left" w:pos="337"/>
        </w:tabs>
        <w:ind w:left="300" w:hanging="300"/>
        <w:jc w:val="both"/>
      </w:pPr>
      <w:r>
        <w:t>Zmiana konta bankowego Wykonawcy wymaga zmiany Umowy w formie aneksu i obowiązuje Zamawiającego po podpisaniu tego aneksu.</w:t>
      </w:r>
    </w:p>
    <w:p w:rsidR="00A56D31" w:rsidRDefault="00BF0A58" w:rsidP="00D037A2">
      <w:pPr>
        <w:pStyle w:val="Teksttreci0"/>
        <w:numPr>
          <w:ilvl w:val="0"/>
          <w:numId w:val="9"/>
        </w:numPr>
        <w:tabs>
          <w:tab w:val="left" w:pos="332"/>
        </w:tabs>
        <w:jc w:val="both"/>
      </w:pPr>
      <w:r>
        <w:lastRenderedPageBreak/>
        <w:t>Za dzień zapłaty uważa się dzień księgowania na rachunku bankowym Zamawiającego.</w:t>
      </w:r>
    </w:p>
    <w:p w:rsidR="00A56D31" w:rsidRDefault="00BF0A58" w:rsidP="00D037A2">
      <w:pPr>
        <w:pStyle w:val="Nagwek10"/>
        <w:keepNext/>
        <w:keepLines/>
        <w:jc w:val="both"/>
      </w:pPr>
      <w:r>
        <w:t xml:space="preserve">Faktura VAT powinna być wystawiona na: </w:t>
      </w:r>
      <w:r w:rsidR="00D037A2" w:rsidRPr="008D6323">
        <w:t xml:space="preserve">Parafia Rzymsko Katolicka pw. Niepokalanego Poczęcia Najświętszej Maryi Panny </w:t>
      </w:r>
      <w:r w:rsidR="00D037A2" w:rsidRPr="008D6323">
        <w:rPr>
          <w:bCs/>
        </w:rPr>
        <w:t>NIP:</w:t>
      </w:r>
      <w:r w:rsidR="00D037A2" w:rsidRPr="008D6323">
        <w:t xml:space="preserve"> </w:t>
      </w:r>
      <w:r w:rsidR="00D037A2" w:rsidRPr="008D6323">
        <w:rPr>
          <w:color w:val="auto"/>
        </w:rPr>
        <w:t xml:space="preserve">6881214476 </w:t>
      </w:r>
      <w:r w:rsidR="00D037A2" w:rsidRPr="008D6323">
        <w:rPr>
          <w:bCs/>
        </w:rPr>
        <w:t xml:space="preserve">REGON: </w:t>
      </w:r>
      <w:r w:rsidR="00D037A2" w:rsidRPr="008D6323">
        <w:t>040041640</w:t>
      </w:r>
      <w:r w:rsidR="00D037A2" w:rsidRPr="008D6323">
        <w:rPr>
          <w:bCs/>
        </w:rPr>
        <w:t xml:space="preserve">, </w:t>
      </w:r>
    </w:p>
    <w:p w:rsidR="00A56D31" w:rsidRDefault="00BF0A58">
      <w:pPr>
        <w:pStyle w:val="Nagwek10"/>
        <w:keepNext/>
        <w:keepLines/>
        <w:spacing w:after="120" w:line="240" w:lineRule="auto"/>
      </w:pPr>
      <w:bookmarkStart w:id="5" w:name="bookmark10"/>
      <w:r>
        <w:t>ODBIORY</w:t>
      </w:r>
      <w:bookmarkEnd w:id="5"/>
    </w:p>
    <w:p w:rsidR="00A56D31" w:rsidRDefault="00A56D31">
      <w:pPr>
        <w:pStyle w:val="Teksttreci0"/>
        <w:numPr>
          <w:ilvl w:val="0"/>
          <w:numId w:val="8"/>
        </w:numPr>
        <w:jc w:val="center"/>
      </w:pPr>
    </w:p>
    <w:p w:rsidR="00A56D31" w:rsidRDefault="00BF0A58">
      <w:pPr>
        <w:pStyle w:val="Teksttreci0"/>
        <w:numPr>
          <w:ilvl w:val="0"/>
          <w:numId w:val="12"/>
        </w:numPr>
        <w:tabs>
          <w:tab w:val="left" w:pos="323"/>
        </w:tabs>
        <w:jc w:val="both"/>
      </w:pPr>
      <w:r>
        <w:t>Strony przewidują następujące rodzaje odbiorów:</w:t>
      </w:r>
    </w:p>
    <w:p w:rsidR="00A56D31" w:rsidRDefault="00BF0A58">
      <w:pPr>
        <w:pStyle w:val="Teksttreci0"/>
        <w:numPr>
          <w:ilvl w:val="0"/>
          <w:numId w:val="13"/>
        </w:numPr>
        <w:tabs>
          <w:tab w:val="left" w:pos="680"/>
        </w:tabs>
        <w:ind w:firstLine="300"/>
        <w:jc w:val="both"/>
      </w:pPr>
      <w:r>
        <w:t>odbiór częściowy prac,</w:t>
      </w:r>
    </w:p>
    <w:p w:rsidR="00A56D31" w:rsidRDefault="00BF0A58">
      <w:pPr>
        <w:pStyle w:val="Teksttreci0"/>
        <w:numPr>
          <w:ilvl w:val="0"/>
          <w:numId w:val="13"/>
        </w:numPr>
        <w:tabs>
          <w:tab w:val="left" w:pos="680"/>
        </w:tabs>
        <w:ind w:firstLine="300"/>
        <w:jc w:val="both"/>
      </w:pPr>
      <w:r>
        <w:t>odbiór końcowy prac</w:t>
      </w:r>
    </w:p>
    <w:p w:rsidR="00A56D31" w:rsidRDefault="00BF0A58">
      <w:pPr>
        <w:pStyle w:val="Teksttreci0"/>
        <w:numPr>
          <w:ilvl w:val="0"/>
          <w:numId w:val="12"/>
        </w:numPr>
        <w:tabs>
          <w:tab w:val="left" w:pos="347"/>
        </w:tabs>
        <w:spacing w:after="380"/>
        <w:ind w:left="300" w:hanging="300"/>
        <w:jc w:val="both"/>
      </w:pPr>
      <w:r>
        <w:t>Potwierdzeniem odbiorów prac będzie podpisanie protokołu odbioru prac przez Strony niniejszej Umowy oraz Beneficjenta Ostatecznego.</w:t>
      </w:r>
    </w:p>
    <w:p w:rsidR="00A56D31" w:rsidRDefault="00BF0A58">
      <w:pPr>
        <w:pStyle w:val="Nagwek10"/>
        <w:keepNext/>
        <w:keepLines/>
      </w:pPr>
      <w:bookmarkStart w:id="6" w:name="bookmark12"/>
      <w:r>
        <w:t>GWARANCJA I RĘKOJMIA</w:t>
      </w:r>
      <w:bookmarkEnd w:id="6"/>
    </w:p>
    <w:p w:rsidR="00A56D31" w:rsidRDefault="00A56D31">
      <w:pPr>
        <w:pStyle w:val="Teksttreci0"/>
        <w:numPr>
          <w:ilvl w:val="0"/>
          <w:numId w:val="14"/>
        </w:numPr>
        <w:jc w:val="center"/>
      </w:pPr>
    </w:p>
    <w:p w:rsidR="00A56D31" w:rsidRDefault="00BF0A58">
      <w:pPr>
        <w:pStyle w:val="Teksttreci0"/>
        <w:numPr>
          <w:ilvl w:val="0"/>
          <w:numId w:val="15"/>
        </w:numPr>
        <w:tabs>
          <w:tab w:val="left" w:pos="323"/>
        </w:tabs>
        <w:ind w:left="300" w:hanging="300"/>
        <w:jc w:val="both"/>
      </w:pPr>
      <w:r>
        <w:t>Zamawiającemu przysługuje rękojmia za Wady na zasadach określonych w Kodeksie cywilnym w okresie 60 miesięcy od dnia podpisania protokołu odbioru końcowego.</w:t>
      </w:r>
    </w:p>
    <w:p w:rsidR="00A56D31" w:rsidRDefault="00BF0A58">
      <w:pPr>
        <w:pStyle w:val="Teksttreci0"/>
        <w:numPr>
          <w:ilvl w:val="0"/>
          <w:numId w:val="15"/>
        </w:numPr>
        <w:tabs>
          <w:tab w:val="left" w:pos="327"/>
        </w:tabs>
        <w:ind w:left="300" w:hanging="300"/>
        <w:jc w:val="both"/>
      </w:pPr>
      <w:r>
        <w:t>Wykonawca udziela Zamawiającemu zgodnie z poniższymi postanowieniami gwarancji jakości na cały Przedmiot Umowy na okres 60 miesięcy, licząc od dnia podpisania protokołu odbioru końcowego.</w:t>
      </w:r>
    </w:p>
    <w:p w:rsidR="00A56D31" w:rsidRDefault="00BF0A58" w:rsidP="001029B0">
      <w:pPr>
        <w:pStyle w:val="Teksttreci0"/>
        <w:numPr>
          <w:ilvl w:val="0"/>
          <w:numId w:val="15"/>
        </w:numPr>
        <w:tabs>
          <w:tab w:val="left" w:pos="332"/>
        </w:tabs>
        <w:ind w:left="300" w:hanging="300"/>
        <w:jc w:val="both"/>
      </w:pPr>
      <w:r>
        <w:t>W przypadku wykrycia Wady w pracach wykonanych przez Wykonawcę, Zamawiający zobowiązany jest do niezwłocznego poinformowania o tym fakcie Wykonawcy. Informacja powinna zawierać opis Wady oraz wezwanie do jej usunięcia.</w:t>
      </w:r>
    </w:p>
    <w:p w:rsidR="001029B0" w:rsidRDefault="00BF0A58" w:rsidP="001029B0">
      <w:pPr>
        <w:pStyle w:val="Teksttreci0"/>
        <w:numPr>
          <w:ilvl w:val="0"/>
          <w:numId w:val="15"/>
        </w:numPr>
        <w:tabs>
          <w:tab w:val="left" w:pos="335"/>
        </w:tabs>
        <w:ind w:left="300" w:hanging="300"/>
        <w:jc w:val="both"/>
        <w:rPr>
          <w:sz w:val="2"/>
          <w:szCs w:val="2"/>
        </w:rPr>
      </w:pPr>
      <w:r>
        <w:t>W związku z ujawnieniem się Wad, Zamawiającemu przysługuje uprawnienie do żądania jej usunięcia. Ilekroć w dalszych postanowieniach jest mowa o „usunięciu Wady” należy przez to rozumieć również wymianę rzeczy objętej przedmiotem gwarancji na wolną od Wad.</w:t>
      </w:r>
    </w:p>
    <w:p w:rsidR="00A56D31" w:rsidRPr="001029B0" w:rsidRDefault="00BF0A58" w:rsidP="001029B0">
      <w:pPr>
        <w:pStyle w:val="Teksttreci0"/>
        <w:numPr>
          <w:ilvl w:val="0"/>
          <w:numId w:val="15"/>
        </w:numPr>
        <w:tabs>
          <w:tab w:val="left" w:pos="335"/>
        </w:tabs>
        <w:ind w:left="300" w:hanging="300"/>
        <w:jc w:val="both"/>
        <w:rPr>
          <w:sz w:val="2"/>
          <w:szCs w:val="2"/>
        </w:rPr>
      </w:pPr>
      <w:r>
        <w:t>Wykonawca zobowiązany jest do usunięcia Wady w terminie do 21 dni od otrzymania informacji od Zamawiającego. W przypadku, gdy Wada znacznie utrudnia lub uniemożliwia użytkowanie obiektu, Wykonawca zobowiązany jest do natychmiastowego jej usunięcia, jednak w terminie nie dłuższym niż 3 dni od otrzymania informacji.</w:t>
      </w:r>
    </w:p>
    <w:p w:rsidR="00A56D31" w:rsidRDefault="00BF0A58">
      <w:pPr>
        <w:pStyle w:val="Teksttreci0"/>
        <w:numPr>
          <w:ilvl w:val="0"/>
          <w:numId w:val="15"/>
        </w:numPr>
        <w:tabs>
          <w:tab w:val="left" w:pos="330"/>
        </w:tabs>
        <w:ind w:left="300" w:hanging="300"/>
        <w:jc w:val="both"/>
      </w:pPr>
      <w:r>
        <w:t>W przypadku, gdy Wady nie da się usunąć w terminie wskazanym w ust.5, Wykonawca może zwrócić się do Zamawiającego z wnioskiem o przedłużenie terminu. Wniosek powinien zawierać uzasadnienie oraz wskazywać termin usunięcia Wady.</w:t>
      </w:r>
    </w:p>
    <w:p w:rsidR="00A56D31" w:rsidRDefault="00BF0A58">
      <w:pPr>
        <w:pStyle w:val="Teksttreci0"/>
        <w:numPr>
          <w:ilvl w:val="0"/>
          <w:numId w:val="15"/>
        </w:numPr>
        <w:tabs>
          <w:tab w:val="left" w:pos="335"/>
        </w:tabs>
        <w:ind w:left="300" w:hanging="300"/>
        <w:jc w:val="both"/>
      </w:pPr>
      <w:r>
        <w:t>Niezwłocznie po usunięciu Wady Wykonawca informuje o tym fakcie Zamawiającego, który najpóźniej w terminie 7 dni potwierdzi ich usunięcie.</w:t>
      </w:r>
    </w:p>
    <w:p w:rsidR="00A56D31" w:rsidRDefault="00BF0A58">
      <w:pPr>
        <w:pStyle w:val="Teksttreci0"/>
        <w:numPr>
          <w:ilvl w:val="0"/>
          <w:numId w:val="15"/>
        </w:numPr>
        <w:tabs>
          <w:tab w:val="left" w:pos="335"/>
        </w:tabs>
        <w:ind w:left="300" w:hanging="300"/>
        <w:jc w:val="both"/>
      </w:pPr>
      <w:r>
        <w:t>Zamawiający może wykonywać swoje uprawnienia z gwarancji niezależnie od uprawnień wynikających z rękojmi.</w:t>
      </w:r>
    </w:p>
    <w:p w:rsidR="00A56D31" w:rsidRDefault="00BF0A58">
      <w:pPr>
        <w:pStyle w:val="Nagwek10"/>
        <w:keepNext/>
        <w:keepLines/>
      </w:pPr>
      <w:bookmarkStart w:id="7" w:name="bookmark14"/>
      <w:r>
        <w:lastRenderedPageBreak/>
        <w:t>KARY UMOWNE</w:t>
      </w:r>
      <w:bookmarkEnd w:id="7"/>
    </w:p>
    <w:p w:rsidR="00A56D31" w:rsidRDefault="00A56D31">
      <w:pPr>
        <w:pStyle w:val="Teksttreci0"/>
        <w:numPr>
          <w:ilvl w:val="0"/>
          <w:numId w:val="14"/>
        </w:numPr>
        <w:jc w:val="center"/>
      </w:pPr>
    </w:p>
    <w:p w:rsidR="00A56D31" w:rsidRDefault="00BF0A58">
      <w:pPr>
        <w:pStyle w:val="Teksttreci0"/>
        <w:numPr>
          <w:ilvl w:val="0"/>
          <w:numId w:val="16"/>
        </w:numPr>
        <w:tabs>
          <w:tab w:val="left" w:pos="325"/>
        </w:tabs>
        <w:ind w:left="300" w:hanging="300"/>
        <w:jc w:val="both"/>
      </w:pPr>
      <w:r>
        <w:t>Zamawiający zastrzega sobie prawo do naliczania kar umownych w związku z niewykonaniem lub nienależytym wykonaniem Umowy.</w:t>
      </w:r>
    </w:p>
    <w:p w:rsidR="00A56D31" w:rsidRDefault="00BF0A58">
      <w:pPr>
        <w:pStyle w:val="Teksttreci0"/>
        <w:numPr>
          <w:ilvl w:val="0"/>
          <w:numId w:val="16"/>
        </w:numPr>
        <w:tabs>
          <w:tab w:val="left" w:pos="330"/>
        </w:tabs>
        <w:jc w:val="both"/>
      </w:pPr>
      <w:r>
        <w:t>Zamawiający jest uprawniony do naliczenia kar umownych w następujących przypadkach:</w:t>
      </w:r>
    </w:p>
    <w:p w:rsidR="00A56D31" w:rsidRDefault="00BF0A58">
      <w:pPr>
        <w:pStyle w:val="Teksttreci0"/>
        <w:numPr>
          <w:ilvl w:val="0"/>
          <w:numId w:val="17"/>
        </w:numPr>
        <w:tabs>
          <w:tab w:val="left" w:pos="718"/>
        </w:tabs>
        <w:ind w:left="720" w:hanging="420"/>
        <w:jc w:val="both"/>
      </w:pPr>
      <w:r>
        <w:t>zwłoki w wykonaniu Przedmiotu Umowy - w wysokości 2 % wynagrodzenia umownego brutto liczonej za każdy dzień zwłoki;</w:t>
      </w:r>
    </w:p>
    <w:p w:rsidR="00A56D31" w:rsidRDefault="00BF0A58">
      <w:pPr>
        <w:pStyle w:val="Teksttreci0"/>
        <w:numPr>
          <w:ilvl w:val="0"/>
          <w:numId w:val="17"/>
        </w:numPr>
        <w:tabs>
          <w:tab w:val="left" w:pos="718"/>
        </w:tabs>
        <w:ind w:left="720" w:hanging="420"/>
        <w:jc w:val="both"/>
      </w:pPr>
      <w:r>
        <w:t>odstąpienia od Umowy, z przyczyn, za które ponosi odpowiedzialność Wykonawca - w wysokości 10% wynagrodzenia Umownego brutto.</w:t>
      </w:r>
    </w:p>
    <w:p w:rsidR="00A56D31" w:rsidRDefault="00BF0A58">
      <w:pPr>
        <w:pStyle w:val="Teksttreci0"/>
        <w:numPr>
          <w:ilvl w:val="0"/>
          <w:numId w:val="16"/>
        </w:numPr>
        <w:tabs>
          <w:tab w:val="left" w:pos="335"/>
        </w:tabs>
        <w:ind w:left="300" w:hanging="300"/>
        <w:jc w:val="both"/>
      </w:pPr>
      <w:r>
        <w:t>W przypadku naliczenia kar umownych Wykonawcy, Zamawiający jest uprawniony do potrącenia kwoty kary umownej z należnego wynagrodzenia Wykonawcy, bez konieczności wzywania do ich zapłaty, na co Wykonawca wyraża zgodę.</w:t>
      </w:r>
    </w:p>
    <w:p w:rsidR="00A56D31" w:rsidRDefault="00BF0A58">
      <w:pPr>
        <w:pStyle w:val="Teksttreci0"/>
        <w:numPr>
          <w:ilvl w:val="0"/>
          <w:numId w:val="16"/>
        </w:numPr>
        <w:tabs>
          <w:tab w:val="left" w:pos="340"/>
        </w:tabs>
        <w:ind w:left="300" w:hanging="300"/>
        <w:jc w:val="both"/>
      </w:pPr>
      <w:r>
        <w:t>Potrącenia dokonywane będą po uprzednim powiadomienie Wykonawcy poprzez złożenie stosownego oświadczenia przez Zamawiającego.</w:t>
      </w:r>
    </w:p>
    <w:p w:rsidR="00A56D31" w:rsidRDefault="00BF0A58">
      <w:pPr>
        <w:pStyle w:val="Teksttreci0"/>
        <w:numPr>
          <w:ilvl w:val="0"/>
          <w:numId w:val="16"/>
        </w:numPr>
        <w:tabs>
          <w:tab w:val="left" w:pos="335"/>
        </w:tabs>
        <w:jc w:val="both"/>
      </w:pPr>
      <w:r>
        <w:t>Wykonawcy przysługują odsetki ustawowe za opóźnienie w zapłacie należnego wynagrodzenia.</w:t>
      </w:r>
    </w:p>
    <w:p w:rsidR="00A56D31" w:rsidRDefault="00BF0A58">
      <w:pPr>
        <w:pStyle w:val="Teksttreci0"/>
        <w:numPr>
          <w:ilvl w:val="0"/>
          <w:numId w:val="16"/>
        </w:numPr>
        <w:tabs>
          <w:tab w:val="left" w:pos="330"/>
        </w:tabs>
        <w:spacing w:after="380"/>
        <w:ind w:left="300" w:hanging="300"/>
        <w:jc w:val="both"/>
      </w:pPr>
      <w:r>
        <w:t>Strony zastrzegają sobie prawo do dochodzenia odszkodowania uzupełniającego, przewyższającego wysokość kar umownych do pełnej wysokości poniesionej szkody.</w:t>
      </w:r>
    </w:p>
    <w:p w:rsidR="00A56D31" w:rsidRDefault="00BF0A58">
      <w:pPr>
        <w:pStyle w:val="Nagwek10"/>
        <w:keepNext/>
        <w:keepLines/>
        <w:spacing w:line="240" w:lineRule="auto"/>
      </w:pPr>
      <w:bookmarkStart w:id="8" w:name="bookmark16"/>
      <w:r>
        <w:t>ODSTĄPIENIE</w:t>
      </w:r>
      <w:bookmarkEnd w:id="8"/>
      <w:r>
        <w:br/>
      </w:r>
      <w:r>
        <w:rPr>
          <w:rStyle w:val="Teksttreci"/>
        </w:rPr>
        <w:t>§10</w:t>
      </w:r>
    </w:p>
    <w:p w:rsidR="00A56D31" w:rsidRDefault="00BF0A58" w:rsidP="001029B0">
      <w:pPr>
        <w:pStyle w:val="Teksttreci0"/>
        <w:numPr>
          <w:ilvl w:val="0"/>
          <w:numId w:val="19"/>
        </w:numPr>
        <w:tabs>
          <w:tab w:val="left" w:pos="325"/>
        </w:tabs>
        <w:spacing w:after="260"/>
        <w:ind w:left="580" w:hanging="280"/>
        <w:jc w:val="both"/>
      </w:pPr>
      <w:r>
        <w:t>Zamawiający ma prawo odstąpienia w całości lub części od Umowy z winy Wykonawcy, w</w:t>
      </w:r>
      <w:r w:rsidR="001029B0">
        <w:t> </w:t>
      </w:r>
      <w:r>
        <w:t>następujących okolicznościach:</w:t>
      </w:r>
      <w:r w:rsidR="001029B0">
        <w:t xml:space="preserve"> </w:t>
      </w:r>
      <w:r>
        <w:t>Wykonawca wykonuje prace wadliwie lub niezgodnie z</w:t>
      </w:r>
      <w:r w:rsidR="001029B0">
        <w:t> </w:t>
      </w:r>
      <w:r>
        <w:t>uzgodnieniami konserwatorskimi, mimo wcześniejszego wezwania Zamawiającego do właściwego wykonywania prac;</w:t>
      </w:r>
    </w:p>
    <w:p w:rsidR="00A56D31" w:rsidRDefault="00BF0A58" w:rsidP="001029B0">
      <w:pPr>
        <w:pStyle w:val="Teksttreci0"/>
        <w:numPr>
          <w:ilvl w:val="0"/>
          <w:numId w:val="19"/>
        </w:numPr>
        <w:tabs>
          <w:tab w:val="left" w:pos="609"/>
        </w:tabs>
        <w:ind w:firstLine="300"/>
        <w:jc w:val="both"/>
      </w:pPr>
      <w:r>
        <w:t>naliczenia kar umownych Wykonawcy w wysokości, o której mowa w §9 ust.2 pkt. 2) Umowy;</w:t>
      </w:r>
    </w:p>
    <w:p w:rsidR="00A56D31" w:rsidRDefault="00BF0A58" w:rsidP="001029B0">
      <w:pPr>
        <w:pStyle w:val="Teksttreci0"/>
        <w:numPr>
          <w:ilvl w:val="0"/>
          <w:numId w:val="19"/>
        </w:numPr>
        <w:tabs>
          <w:tab w:val="left" w:pos="614"/>
        </w:tabs>
        <w:ind w:firstLine="300"/>
        <w:jc w:val="both"/>
      </w:pPr>
      <w:r>
        <w:t>Wykonawca przejdzie w stan likwidacji;</w:t>
      </w:r>
    </w:p>
    <w:p w:rsidR="00A56D31" w:rsidRDefault="00BF0A58" w:rsidP="001029B0">
      <w:pPr>
        <w:pStyle w:val="Teksttreci0"/>
        <w:numPr>
          <w:ilvl w:val="0"/>
          <w:numId w:val="19"/>
        </w:numPr>
        <w:tabs>
          <w:tab w:val="left" w:pos="619"/>
        </w:tabs>
        <w:ind w:left="580" w:hanging="280"/>
        <w:jc w:val="both"/>
      </w:pPr>
      <w:r>
        <w:t>którykolwiek z wierzycieli Wykonawcy lub sam Wykonawca złoży wniosek do właściwego sądu, o ogłoszenie upadłości, ale przed wydaniem przez sąd postanowienia.</w:t>
      </w:r>
    </w:p>
    <w:p w:rsidR="00A56D31" w:rsidRDefault="00BF0A58">
      <w:pPr>
        <w:pStyle w:val="Teksttreci0"/>
        <w:numPr>
          <w:ilvl w:val="0"/>
          <w:numId w:val="18"/>
        </w:numPr>
        <w:tabs>
          <w:tab w:val="left" w:pos="295"/>
        </w:tabs>
        <w:ind w:left="300" w:hanging="300"/>
        <w:jc w:val="both"/>
      </w:pPr>
      <w:r>
        <w:t>Za siłę wyższą uważa się zdarzenie niezależne od Stron, które nie było możliwe wcześniej do przewidzenia oraz wpływa w sposób istotny na możliwość wykonania Przedmiotu Umowy. Za siłę wyższą uważa się m.in. stan klęski żywiołowej, wojnę, gwałtowną dekoniunkturę, powszechną niedostępność surowców lub materiałów w dłuższym okresie czasu itp.</w:t>
      </w:r>
    </w:p>
    <w:p w:rsidR="00A56D31" w:rsidRDefault="00BF0A58">
      <w:pPr>
        <w:pStyle w:val="Teksttreci0"/>
        <w:numPr>
          <w:ilvl w:val="0"/>
          <w:numId w:val="18"/>
        </w:numPr>
        <w:tabs>
          <w:tab w:val="left" w:pos="300"/>
        </w:tabs>
        <w:ind w:left="300" w:hanging="300"/>
        <w:jc w:val="both"/>
      </w:pPr>
      <w:r>
        <w:t>Prawo do odstąpienia od Umowy przysługuje Zamawiającemu w terminie 14 dni od zaistnienia jednej z okoliczności wskazanej w ust.1.</w:t>
      </w:r>
    </w:p>
    <w:p w:rsidR="00A56D31" w:rsidRDefault="00BF0A58">
      <w:pPr>
        <w:pStyle w:val="Teksttreci0"/>
        <w:numPr>
          <w:ilvl w:val="0"/>
          <w:numId w:val="18"/>
        </w:numPr>
        <w:tabs>
          <w:tab w:val="left" w:pos="305"/>
        </w:tabs>
        <w:ind w:left="300" w:hanging="300"/>
        <w:jc w:val="both"/>
      </w:pPr>
      <w:r>
        <w:t xml:space="preserve">Odstąpienie wymaga zachowania formy pisemnej pod rygorem nieważności wraz z podaniem </w:t>
      </w:r>
      <w:r>
        <w:lastRenderedPageBreak/>
        <w:t>uzasadnienia.</w:t>
      </w:r>
    </w:p>
    <w:p w:rsidR="00A56D31" w:rsidRDefault="00BF0A58">
      <w:pPr>
        <w:pStyle w:val="Teksttreci0"/>
        <w:numPr>
          <w:ilvl w:val="0"/>
          <w:numId w:val="18"/>
        </w:numPr>
        <w:tabs>
          <w:tab w:val="left" w:pos="300"/>
        </w:tabs>
        <w:ind w:left="300" w:hanging="300"/>
        <w:jc w:val="both"/>
      </w:pPr>
      <w:r>
        <w:t>W przypadku odstąpienia od Umowy, Wykonawca zobowiązany jest do natychmiastowego wstrzymania się z wykonaniem prac. Zamawiający może zażądać dokończenia części prac, które ułatwią wykonanie inwentaryzacji prac i ich rozliczenie. Dokończenie prac w toku może również nastąpić na wniosek Wykonawcy zaakceptowany przez Zamawiającego.</w:t>
      </w:r>
    </w:p>
    <w:p w:rsidR="00A56D31" w:rsidRDefault="00BF0A58">
      <w:pPr>
        <w:pStyle w:val="Teksttreci0"/>
        <w:numPr>
          <w:ilvl w:val="0"/>
          <w:numId w:val="18"/>
        </w:numPr>
        <w:tabs>
          <w:tab w:val="left" w:pos="295"/>
          <w:tab w:val="left" w:pos="1906"/>
        </w:tabs>
        <w:jc w:val="both"/>
      </w:pPr>
      <w:r>
        <w:t>Po odstąpieniu</w:t>
      </w:r>
      <w:r>
        <w:tab/>
        <w:t>od Umowy, Wykonawca wraz z Zamawiającym niezwłocznie przystąpi</w:t>
      </w:r>
    </w:p>
    <w:p w:rsidR="00A56D31" w:rsidRDefault="00BF0A58">
      <w:pPr>
        <w:pStyle w:val="Teksttreci0"/>
        <w:spacing w:after="380"/>
        <w:ind w:left="300"/>
        <w:jc w:val="both"/>
      </w:pPr>
      <w:r>
        <w:t>do inwentaryzacji wykonanych prac. Wykonana inwentaryzacja będzie stanowić podstawę do ostatecznego rozliczenia Umowy, które obejmuje prawidłowo wykonane i odebrane prace.</w:t>
      </w:r>
    </w:p>
    <w:p w:rsidR="00A56D31" w:rsidRDefault="00BF0A58">
      <w:pPr>
        <w:pStyle w:val="Teksttreci0"/>
        <w:spacing w:after="120" w:line="240" w:lineRule="auto"/>
        <w:jc w:val="center"/>
      </w:pPr>
      <w:r>
        <w:t>SPOSÓB POROZUMIEWANIA SIĘ, PRZEDSTAWICIELE STRON</w:t>
      </w:r>
    </w:p>
    <w:p w:rsidR="00A56D31" w:rsidRDefault="00BF0A58" w:rsidP="00720E46">
      <w:pPr>
        <w:pStyle w:val="Teksttreci0"/>
        <w:spacing w:after="120" w:line="240" w:lineRule="auto"/>
        <w:jc w:val="both"/>
      </w:pPr>
      <w:r>
        <w:t>§11</w:t>
      </w:r>
    </w:p>
    <w:p w:rsidR="00A56D31" w:rsidRDefault="00BF0A58" w:rsidP="00720E46">
      <w:pPr>
        <w:pStyle w:val="Teksttreci0"/>
        <w:numPr>
          <w:ilvl w:val="0"/>
          <w:numId w:val="20"/>
        </w:numPr>
        <w:tabs>
          <w:tab w:val="left" w:pos="290"/>
        </w:tabs>
        <w:ind w:left="300" w:hanging="300"/>
        <w:jc w:val="both"/>
      </w:pPr>
      <w:r>
        <w:t>Strony zgodnie oświadczają, że wszelka korespondencja pomiędzy nimi winna być kierowana na adresy wskazane w nagłówku Umowy.</w:t>
      </w:r>
    </w:p>
    <w:p w:rsidR="00A56D31" w:rsidRDefault="00BF0A58" w:rsidP="00720E46">
      <w:pPr>
        <w:pStyle w:val="Teksttreci0"/>
        <w:numPr>
          <w:ilvl w:val="0"/>
          <w:numId w:val="20"/>
        </w:numPr>
        <w:tabs>
          <w:tab w:val="left" w:pos="295"/>
        </w:tabs>
        <w:ind w:left="300" w:hanging="300"/>
        <w:jc w:val="both"/>
      </w:pPr>
      <w:r>
        <w:t>W razie zmiany adresu do korespondencji każda ze stron zobowiązuje się zawiadomić drugą pisemnie o nowym adresie pod rygorem przyjęcia, że korespondencja kierowana na adres dotychczasowy została skutecznie doręczona.</w:t>
      </w:r>
    </w:p>
    <w:p w:rsidR="00720E46" w:rsidRDefault="00BF0A58" w:rsidP="00720E46">
      <w:pPr>
        <w:pStyle w:val="Teksttreci0"/>
        <w:numPr>
          <w:ilvl w:val="0"/>
          <w:numId w:val="20"/>
        </w:numPr>
        <w:tabs>
          <w:tab w:val="left" w:pos="303"/>
        </w:tabs>
        <w:ind w:left="300" w:hanging="300"/>
        <w:jc w:val="both"/>
        <w:rPr>
          <w:sz w:val="2"/>
          <w:szCs w:val="2"/>
        </w:rPr>
      </w:pPr>
      <w:r>
        <w:t>Wszelkie wnioski, oświadczenia, zawiadomienia, komunikaty czy informacje powinny być przekazywane w formie pisemnej za pomocą operatora pocztowego listem poleconym lub osobiście na adres Strony, do której są kierowane lub do rąk jej Przedstawiciela, chyba, że Umowa stanowi inaczej.</w:t>
      </w:r>
    </w:p>
    <w:p w:rsidR="00A56D31" w:rsidRPr="00720E46" w:rsidRDefault="00BF0A58" w:rsidP="00720E46">
      <w:pPr>
        <w:pStyle w:val="Teksttreci0"/>
        <w:numPr>
          <w:ilvl w:val="0"/>
          <w:numId w:val="20"/>
        </w:numPr>
        <w:tabs>
          <w:tab w:val="left" w:pos="303"/>
        </w:tabs>
        <w:ind w:left="300" w:hanging="300"/>
        <w:jc w:val="both"/>
        <w:rPr>
          <w:sz w:val="2"/>
          <w:szCs w:val="2"/>
        </w:rPr>
      </w:pPr>
      <w:r w:rsidRPr="00720E46">
        <w:rPr>
          <w:color w:val="auto"/>
        </w:rPr>
        <w:t xml:space="preserve">Przedstawicielem Zamawiającego uprawnionym do kontaktów z Wykonawcą w sprawie realizacji robót objętych Umową jest </w:t>
      </w:r>
      <w:r w:rsidRPr="00720E46">
        <w:rPr>
          <w:b/>
          <w:bCs/>
          <w:color w:val="auto"/>
        </w:rPr>
        <w:t>ks.</w:t>
      </w:r>
      <w:r w:rsidR="00E5228B" w:rsidRPr="00720E46">
        <w:rPr>
          <w:b/>
          <w:bCs/>
          <w:color w:val="auto"/>
        </w:rPr>
        <w:t xml:space="preserve"> </w:t>
      </w:r>
      <w:r w:rsidR="00D037A2" w:rsidRPr="00720E46">
        <w:rPr>
          <w:b/>
          <w:bCs/>
          <w:color w:val="auto"/>
        </w:rPr>
        <w:t>Mirosław Augustyn</w:t>
      </w:r>
      <w:r w:rsidRPr="00720E46">
        <w:rPr>
          <w:b/>
          <w:bCs/>
          <w:color w:val="auto"/>
        </w:rPr>
        <w:t xml:space="preserve">, tel. </w:t>
      </w:r>
      <w:r w:rsidR="000A74B6" w:rsidRPr="00720E46">
        <w:rPr>
          <w:color w:val="auto"/>
        </w:rPr>
        <w:t>603 873 843</w:t>
      </w:r>
      <w:r w:rsidR="001029B0" w:rsidRPr="00720E46">
        <w:rPr>
          <w:color w:val="auto"/>
        </w:rPr>
        <w:t xml:space="preserve"> </w:t>
      </w:r>
      <w:r w:rsidRPr="00720E46">
        <w:rPr>
          <w:color w:val="auto"/>
        </w:rPr>
        <w:t>lub osoba przez niego upoważniona.</w:t>
      </w:r>
    </w:p>
    <w:p w:rsidR="00A56D31" w:rsidRDefault="00BF0A58">
      <w:pPr>
        <w:pStyle w:val="Teksttreci0"/>
        <w:numPr>
          <w:ilvl w:val="0"/>
          <w:numId w:val="20"/>
        </w:numPr>
        <w:tabs>
          <w:tab w:val="left" w:pos="298"/>
          <w:tab w:val="left" w:leader="dot" w:pos="7358"/>
          <w:tab w:val="right" w:leader="dot" w:pos="9048"/>
        </w:tabs>
        <w:ind w:left="300" w:hanging="300"/>
        <w:jc w:val="both"/>
      </w:pPr>
      <w:r>
        <w:t xml:space="preserve">Przedstawicielem Wykonawcy upoważnionym do reprezentowania Wykonawcy w ramach realizacji Umowy, w tym do składania wiążących oświadczeń woli i wiedzy, a także ustaleń co do terminów i sposobu wykonania jest </w:t>
      </w:r>
      <w:r>
        <w:tab/>
      </w:r>
      <w:r>
        <w:rPr>
          <w:b/>
          <w:bCs/>
        </w:rPr>
        <w:t>tel</w:t>
      </w:r>
      <w:r>
        <w:rPr>
          <w:b/>
          <w:bCs/>
        </w:rPr>
        <w:tab/>
        <w:t>,</w:t>
      </w:r>
    </w:p>
    <w:p w:rsidR="00A56D31" w:rsidRDefault="00BF0A58">
      <w:pPr>
        <w:pStyle w:val="Teksttreci0"/>
        <w:tabs>
          <w:tab w:val="left" w:leader="dot" w:pos="1706"/>
        </w:tabs>
        <w:ind w:firstLine="300"/>
        <w:jc w:val="both"/>
      </w:pPr>
      <w:r>
        <w:rPr>
          <w:b/>
          <w:bCs/>
        </w:rPr>
        <w:t>e-mail:</w:t>
      </w:r>
      <w:r>
        <w:rPr>
          <w:b/>
          <w:bCs/>
        </w:rPr>
        <w:tab/>
      </w:r>
    </w:p>
    <w:p w:rsidR="00A56D31" w:rsidRDefault="00BF0A58">
      <w:pPr>
        <w:pStyle w:val="Teksttreci0"/>
        <w:numPr>
          <w:ilvl w:val="0"/>
          <w:numId w:val="20"/>
        </w:numPr>
        <w:tabs>
          <w:tab w:val="left" w:pos="293"/>
        </w:tabs>
        <w:ind w:left="300" w:hanging="300"/>
        <w:jc w:val="both"/>
      </w:pPr>
      <w:r>
        <w:t>Wskazane w niniejszym paragrafie osoby nie są upoważnione do dokonywania jakichkolwiek zmian Umowy, w tym w szczególności dotyczących Przedmiotu Umowy, chyba, że upoważnienie takie wynika z innych dokumentów, a zmiana zostanie dokonana w formie pisemnej pod rygorem nieważności.</w:t>
      </w:r>
    </w:p>
    <w:p w:rsidR="00A56D31" w:rsidRDefault="00BF0A58">
      <w:pPr>
        <w:pStyle w:val="Teksttreci0"/>
        <w:numPr>
          <w:ilvl w:val="0"/>
          <w:numId w:val="20"/>
        </w:numPr>
        <w:tabs>
          <w:tab w:val="left" w:pos="298"/>
        </w:tabs>
        <w:ind w:left="300" w:hanging="300"/>
        <w:jc w:val="both"/>
      </w:pPr>
      <w:r>
        <w:t>W każdym przypadku, gdy Umowa stanowi o dokonaniu przez Wykonawcę niezwłocznej czynności polegającej w szczególności na poinformowaniu lub zgłoszeniu, oznacza to, że dopuszczalne jest również poinformowanie Zamawiającego w formie telefonicznej, faksowej lub poczty elektronicznej. Nie zwalnia to jednak Wykonawcy z potwierdzenia tego faktu w drodze pisemnej.</w:t>
      </w:r>
    </w:p>
    <w:p w:rsidR="00A56D31" w:rsidRDefault="00BF0A58">
      <w:pPr>
        <w:pStyle w:val="Teksttreci0"/>
        <w:numPr>
          <w:ilvl w:val="0"/>
          <w:numId w:val="20"/>
        </w:numPr>
        <w:tabs>
          <w:tab w:val="left" w:pos="298"/>
        </w:tabs>
        <w:spacing w:after="380"/>
        <w:ind w:left="300" w:hanging="300"/>
        <w:jc w:val="both"/>
      </w:pPr>
      <w:r>
        <w:lastRenderedPageBreak/>
        <w:t>Ilekroć w Umowie jest mowa o potwierdzeniu dokumentów za zgodność z oryginałem, należy przez to rozumieć opatrzenie dokumentu takim oświadczeniem i jego podpisanie przez osobę upoważnioną do reprezentacji Wykonawcy.</w:t>
      </w:r>
    </w:p>
    <w:p w:rsidR="00A56D31" w:rsidRDefault="00BF0A58">
      <w:pPr>
        <w:pStyle w:val="Nagwek10"/>
        <w:keepNext/>
        <w:keepLines/>
      </w:pPr>
      <w:bookmarkStart w:id="9" w:name="bookmark18"/>
      <w:r>
        <w:t>OCHRONA DANYCH OSOBOWYCH</w:t>
      </w:r>
      <w:bookmarkEnd w:id="9"/>
    </w:p>
    <w:p w:rsidR="00A56D31" w:rsidRDefault="00BF0A58">
      <w:pPr>
        <w:pStyle w:val="Teksttreci0"/>
        <w:jc w:val="center"/>
      </w:pPr>
      <w:r>
        <w:t>§12</w:t>
      </w:r>
    </w:p>
    <w:p w:rsidR="00A56D31" w:rsidRDefault="00BF0A58">
      <w:pPr>
        <w:pStyle w:val="Teksttreci0"/>
        <w:spacing w:after="380"/>
        <w:jc w:val="both"/>
      </w:pPr>
      <w:r>
        <w:t>Zamawiający przekazuje informacje dotyczące ochrony danych osobowych osób fizycznych związanych z realizacją niniejszej Umowy o zamówienie w załączniku do Umowy.</w:t>
      </w:r>
    </w:p>
    <w:p w:rsidR="00A56D31" w:rsidRDefault="00BF0A58">
      <w:pPr>
        <w:pStyle w:val="Nagwek10"/>
        <w:keepNext/>
        <w:keepLines/>
        <w:spacing w:line="353" w:lineRule="auto"/>
      </w:pPr>
      <w:bookmarkStart w:id="10" w:name="bookmark20"/>
      <w:r>
        <w:t>POSTANOWIENIA KOŃCOWE</w:t>
      </w:r>
      <w:bookmarkEnd w:id="10"/>
    </w:p>
    <w:p w:rsidR="00A56D31" w:rsidRDefault="00BF0A58">
      <w:pPr>
        <w:pStyle w:val="Teksttreci0"/>
        <w:spacing w:line="353" w:lineRule="auto"/>
        <w:jc w:val="center"/>
      </w:pPr>
      <w:r>
        <w:t>§13</w:t>
      </w:r>
    </w:p>
    <w:p w:rsidR="00A56D31" w:rsidRDefault="00BF0A58">
      <w:pPr>
        <w:pStyle w:val="Teksttreci0"/>
        <w:numPr>
          <w:ilvl w:val="0"/>
          <w:numId w:val="21"/>
        </w:numPr>
        <w:tabs>
          <w:tab w:val="left" w:pos="289"/>
        </w:tabs>
        <w:spacing w:line="353" w:lineRule="auto"/>
        <w:ind w:left="300" w:hanging="300"/>
        <w:jc w:val="both"/>
      </w:pPr>
      <w:r>
        <w:t>W sprawach nieuregulowanych Umową będą miały zastosowanie odpowiednie przepisy Kodeksu cywilnego oraz inne powszechnie obowiązujące.</w:t>
      </w:r>
    </w:p>
    <w:p w:rsidR="00A56D31" w:rsidRDefault="00BF0A58">
      <w:pPr>
        <w:pStyle w:val="Teksttreci0"/>
        <w:numPr>
          <w:ilvl w:val="0"/>
          <w:numId w:val="21"/>
        </w:numPr>
        <w:tabs>
          <w:tab w:val="left" w:pos="293"/>
        </w:tabs>
        <w:spacing w:line="353" w:lineRule="auto"/>
        <w:ind w:left="300" w:hanging="300"/>
        <w:jc w:val="both"/>
      </w:pPr>
      <w:r>
        <w:t>Wykonawca bez zgody Zamawiającego, nie może przenosić wierzytelności wynikających z Umowy na osoby trzecie.</w:t>
      </w:r>
    </w:p>
    <w:p w:rsidR="00A56D31" w:rsidRDefault="00BF0A58">
      <w:pPr>
        <w:pStyle w:val="Teksttreci0"/>
        <w:numPr>
          <w:ilvl w:val="0"/>
          <w:numId w:val="21"/>
        </w:numPr>
        <w:tabs>
          <w:tab w:val="left" w:pos="298"/>
        </w:tabs>
        <w:spacing w:line="353" w:lineRule="auto"/>
        <w:ind w:left="300" w:hanging="300"/>
        <w:jc w:val="both"/>
      </w:pPr>
      <w:r>
        <w:t>Każda zmiana wymaga zgodnego oświadczenia woli Stron i może być dokonana w formie pisemnej pod rygorem nieważności.</w:t>
      </w:r>
    </w:p>
    <w:p w:rsidR="00A56D31" w:rsidRDefault="00A56D31">
      <w:pPr>
        <w:spacing w:line="1" w:lineRule="exact"/>
      </w:pPr>
    </w:p>
    <w:p w:rsidR="00A56D31" w:rsidRDefault="00BF0A58">
      <w:pPr>
        <w:pStyle w:val="Teksttreci0"/>
        <w:numPr>
          <w:ilvl w:val="0"/>
          <w:numId w:val="21"/>
        </w:numPr>
        <w:tabs>
          <w:tab w:val="left" w:pos="348"/>
        </w:tabs>
        <w:ind w:left="300" w:hanging="300"/>
        <w:jc w:val="both"/>
      </w:pPr>
      <w:r>
        <w:t>Każda ze stron może wystąpić z wnioskiem o dokonanie zmiany Umowy w określonym zakresie. Wniosek powinien zawierać uzasadnienie i wskazywać zakres wnioskowanych zmian.</w:t>
      </w:r>
    </w:p>
    <w:p w:rsidR="00A56D31" w:rsidRDefault="00BF0A58">
      <w:pPr>
        <w:pStyle w:val="Teksttreci0"/>
        <w:jc w:val="center"/>
      </w:pPr>
      <w:r>
        <w:t>§14</w:t>
      </w:r>
    </w:p>
    <w:p w:rsidR="00A56D31" w:rsidRDefault="00BF0A58">
      <w:pPr>
        <w:pStyle w:val="Teksttreci0"/>
        <w:jc w:val="both"/>
      </w:pPr>
      <w:r>
        <w:t>Spory między stronami umowy o roszczenia cywilnoprawne, w sprawach, w których zawarcie ugody jest dopuszczalne poddane będą mediacjom lub innemu polubownemu rozwiązaniu sporu przed Sądem przy Prokuratorii Generalnej Rzeczypospolitej Polskiej, wybranym mediatorem albo osobą prowadzącą inne polubowne rozwiązanie sporu.</w:t>
      </w:r>
    </w:p>
    <w:p w:rsidR="00A56D31" w:rsidRDefault="00BF0A58">
      <w:pPr>
        <w:pStyle w:val="Teksttreci0"/>
        <w:jc w:val="center"/>
      </w:pPr>
      <w:r>
        <w:t>§15</w:t>
      </w:r>
    </w:p>
    <w:p w:rsidR="00A56D31" w:rsidRDefault="00BF0A58">
      <w:pPr>
        <w:pStyle w:val="Teksttreci0"/>
        <w:spacing w:after="800"/>
      </w:pPr>
      <w:r>
        <w:t>Umowę sporządzono w dwóch jednobrzmiących egzemplarzach, po jednym dla każdej ze stron.</w:t>
      </w:r>
    </w:p>
    <w:p w:rsidR="00A56D31" w:rsidRDefault="000C6F74">
      <w:pPr>
        <w:pStyle w:val="Teksttreci0"/>
        <w:spacing w:line="240" w:lineRule="auto"/>
        <w:jc w:val="center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97.8pt;margin-top:1pt;width:78.95pt;height:14.4pt;z-index:-251658752;mso-position-horizontal-relative:page" filled="f" stroked="f">
            <v:textbox inset="0,0,0,0">
              <w:txbxContent>
                <w:p w:rsidR="00A56D31" w:rsidRDefault="00BF0A58">
                  <w:pPr>
                    <w:pStyle w:val="Teksttreci0"/>
                    <w:spacing w:line="240" w:lineRule="auto"/>
                  </w:pPr>
                  <w:r>
                    <w:rPr>
                      <w:b/>
                      <w:bCs/>
                    </w:rPr>
                    <w:t>WYKONAWCA</w:t>
                  </w:r>
                </w:p>
              </w:txbxContent>
            </v:textbox>
            <w10:wrap type="square" side="right" anchorx="page"/>
          </v:shape>
        </w:pict>
      </w:r>
      <w:r w:rsidR="00BF0A58">
        <w:rPr>
          <w:b/>
          <w:bCs/>
        </w:rPr>
        <w:t>ZAMAWIAJĄCY</w:t>
      </w:r>
    </w:p>
    <w:sectPr w:rsidR="00A56D31" w:rsidSect="00A56D31">
      <w:headerReference w:type="default" r:id="rId9"/>
      <w:pgSz w:w="11900" w:h="16840"/>
      <w:pgMar w:top="1584" w:right="1385" w:bottom="1217" w:left="1380" w:header="0" w:footer="789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206E" w:rsidRDefault="00E9206E" w:rsidP="00A56D31">
      <w:r>
        <w:separator/>
      </w:r>
    </w:p>
  </w:endnote>
  <w:endnote w:type="continuationSeparator" w:id="1">
    <w:p w:rsidR="00E9206E" w:rsidRDefault="00E9206E" w:rsidP="00A56D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206E" w:rsidRDefault="00E9206E"/>
  </w:footnote>
  <w:footnote w:type="continuationSeparator" w:id="1">
    <w:p w:rsidR="00E9206E" w:rsidRDefault="00E9206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D31" w:rsidRDefault="00A56D31">
    <w:pPr>
      <w:spacing w:line="1" w:lineRule="exac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D31" w:rsidRDefault="000C6F74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6" type="#_x0000_t202" style="position:absolute;margin-left:419.9pt;margin-top:22.1pt;width:44.4pt;height:52.1pt;z-index:-251658752;mso-wrap-distance-left:0;mso-wrap-distance-right:0;mso-position-horizontal-relative:page;mso-position-vertical-relative:page" wrapcoords="0 0" filled="f" stroked="f">
          <v:textbox inset="0,0,0,0">
            <w:txbxContent>
              <w:p w:rsidR="00A56D31" w:rsidRDefault="00A56D31">
                <w:pPr>
                  <w:rPr>
                    <w:sz w:val="2"/>
                    <w:szCs w:val="2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27301"/>
    <w:multiLevelType w:val="multilevel"/>
    <w:tmpl w:val="5BAC6F58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2286153"/>
    <w:multiLevelType w:val="hybridMultilevel"/>
    <w:tmpl w:val="3F981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5E782C"/>
    <w:multiLevelType w:val="multilevel"/>
    <w:tmpl w:val="11F65722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74F0CA5"/>
    <w:multiLevelType w:val="multilevel"/>
    <w:tmpl w:val="98AEBF4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83041AE"/>
    <w:multiLevelType w:val="multilevel"/>
    <w:tmpl w:val="F664DEA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1232C7D"/>
    <w:multiLevelType w:val="multilevel"/>
    <w:tmpl w:val="E266192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9D3599D"/>
    <w:multiLevelType w:val="multilevel"/>
    <w:tmpl w:val="604490EE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830944"/>
    <w:multiLevelType w:val="multilevel"/>
    <w:tmpl w:val="3C588AC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FB05A6B"/>
    <w:multiLevelType w:val="multilevel"/>
    <w:tmpl w:val="F2F0919E"/>
    <w:lvl w:ilvl="0">
      <w:start w:val="6"/>
      <w:numFmt w:val="decimal"/>
      <w:lvlText w:val="§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1DB0CE8"/>
    <w:multiLevelType w:val="multilevel"/>
    <w:tmpl w:val="B74ECFE6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65E2CC3"/>
    <w:multiLevelType w:val="multilevel"/>
    <w:tmpl w:val="00701FB6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A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6E5544E"/>
    <w:multiLevelType w:val="hybridMultilevel"/>
    <w:tmpl w:val="CDD2A0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2C5BE4"/>
    <w:multiLevelType w:val="multilevel"/>
    <w:tmpl w:val="FEBC11D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F0D1E2A"/>
    <w:multiLevelType w:val="multilevel"/>
    <w:tmpl w:val="EE7463E0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3A55FB7"/>
    <w:multiLevelType w:val="multilevel"/>
    <w:tmpl w:val="9B0A7D2C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89A6CDE"/>
    <w:multiLevelType w:val="multilevel"/>
    <w:tmpl w:val="AF969E9A"/>
    <w:lvl w:ilvl="0">
      <w:start w:val="8"/>
      <w:numFmt w:val="decimal"/>
      <w:lvlText w:val="§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B582B9B"/>
    <w:multiLevelType w:val="multilevel"/>
    <w:tmpl w:val="115673B6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7830A5D"/>
    <w:multiLevelType w:val="multilevel"/>
    <w:tmpl w:val="A01253D2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7127A73"/>
    <w:multiLevelType w:val="multilevel"/>
    <w:tmpl w:val="C84EF138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A79704B"/>
    <w:multiLevelType w:val="multilevel"/>
    <w:tmpl w:val="5E44E1C6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FA84618"/>
    <w:multiLevelType w:val="multilevel"/>
    <w:tmpl w:val="B780580C"/>
    <w:lvl w:ilvl="0">
      <w:start w:val="1"/>
      <w:numFmt w:val="decimal"/>
      <w:lvlText w:val="§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1952981"/>
    <w:multiLevelType w:val="multilevel"/>
    <w:tmpl w:val="0C7AE77C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A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2241793"/>
    <w:multiLevelType w:val="multilevel"/>
    <w:tmpl w:val="3E3A9F0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50D4957"/>
    <w:multiLevelType w:val="hybridMultilevel"/>
    <w:tmpl w:val="2ABAA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F20E9B"/>
    <w:multiLevelType w:val="multilevel"/>
    <w:tmpl w:val="03DC680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0"/>
  </w:num>
  <w:num w:numId="2">
    <w:abstractNumId w:val="9"/>
  </w:num>
  <w:num w:numId="3">
    <w:abstractNumId w:val="12"/>
  </w:num>
  <w:num w:numId="4">
    <w:abstractNumId w:val="19"/>
  </w:num>
  <w:num w:numId="5">
    <w:abstractNumId w:val="24"/>
  </w:num>
  <w:num w:numId="6">
    <w:abstractNumId w:val="10"/>
  </w:num>
  <w:num w:numId="7">
    <w:abstractNumId w:val="22"/>
  </w:num>
  <w:num w:numId="8">
    <w:abstractNumId w:val="8"/>
  </w:num>
  <w:num w:numId="9">
    <w:abstractNumId w:val="18"/>
  </w:num>
  <w:num w:numId="10">
    <w:abstractNumId w:val="16"/>
  </w:num>
  <w:num w:numId="11">
    <w:abstractNumId w:val="13"/>
  </w:num>
  <w:num w:numId="12">
    <w:abstractNumId w:val="5"/>
  </w:num>
  <w:num w:numId="13">
    <w:abstractNumId w:val="6"/>
  </w:num>
  <w:num w:numId="14">
    <w:abstractNumId w:val="15"/>
  </w:num>
  <w:num w:numId="15">
    <w:abstractNumId w:val="2"/>
  </w:num>
  <w:num w:numId="16">
    <w:abstractNumId w:val="3"/>
  </w:num>
  <w:num w:numId="17">
    <w:abstractNumId w:val="17"/>
  </w:num>
  <w:num w:numId="18">
    <w:abstractNumId w:val="0"/>
  </w:num>
  <w:num w:numId="19">
    <w:abstractNumId w:val="21"/>
  </w:num>
  <w:num w:numId="20">
    <w:abstractNumId w:val="4"/>
  </w:num>
  <w:num w:numId="21">
    <w:abstractNumId w:val="7"/>
  </w:num>
  <w:num w:numId="22">
    <w:abstractNumId w:val="14"/>
  </w:num>
  <w:num w:numId="23">
    <w:abstractNumId w:val="1"/>
  </w:num>
  <w:num w:numId="24">
    <w:abstractNumId w:val="11"/>
  </w:num>
  <w:num w:numId="2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1126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</w:compat>
  <w:rsids>
    <w:rsidRoot w:val="00A56D31"/>
    <w:rsid w:val="000A74B6"/>
    <w:rsid w:val="000C4E08"/>
    <w:rsid w:val="000C6F74"/>
    <w:rsid w:val="001029B0"/>
    <w:rsid w:val="001447BB"/>
    <w:rsid w:val="002B31FA"/>
    <w:rsid w:val="004D7AAD"/>
    <w:rsid w:val="006B6F3B"/>
    <w:rsid w:val="00720E46"/>
    <w:rsid w:val="008D6323"/>
    <w:rsid w:val="008F4E21"/>
    <w:rsid w:val="008F77CE"/>
    <w:rsid w:val="0094073E"/>
    <w:rsid w:val="00A56D31"/>
    <w:rsid w:val="00A86EA5"/>
    <w:rsid w:val="00BF0A58"/>
    <w:rsid w:val="00D037A2"/>
    <w:rsid w:val="00E5228B"/>
    <w:rsid w:val="00E9206E"/>
    <w:rsid w:val="00F63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A56D31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obrazu">
    <w:name w:val="Podpis obrazu_"/>
    <w:basedOn w:val="Domylnaczcionkaakapitu"/>
    <w:link w:val="Podpisobrazu0"/>
    <w:rsid w:val="00A56D31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sid w:val="00A56D3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sid w:val="00A56D3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sid w:val="00A56D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Podpisobrazu0">
    <w:name w:val="Podpis obrazu"/>
    <w:basedOn w:val="Normalny"/>
    <w:link w:val="Podpisobrazu"/>
    <w:rsid w:val="00A56D31"/>
    <w:rPr>
      <w:rFonts w:ascii="Calibri" w:eastAsia="Calibri" w:hAnsi="Calibri" w:cs="Calibri"/>
      <w:b/>
      <w:bCs/>
      <w:sz w:val="22"/>
      <w:szCs w:val="22"/>
    </w:rPr>
  </w:style>
  <w:style w:type="paragraph" w:customStyle="1" w:styleId="Teksttreci0">
    <w:name w:val="Tekst treści"/>
    <w:basedOn w:val="Normalny"/>
    <w:link w:val="Teksttreci"/>
    <w:rsid w:val="00A56D31"/>
    <w:pPr>
      <w:spacing w:line="360" w:lineRule="auto"/>
    </w:pPr>
    <w:rPr>
      <w:rFonts w:ascii="Calibri" w:eastAsia="Calibri" w:hAnsi="Calibri" w:cs="Calibri"/>
      <w:sz w:val="22"/>
      <w:szCs w:val="22"/>
    </w:rPr>
  </w:style>
  <w:style w:type="paragraph" w:customStyle="1" w:styleId="Nagwek10">
    <w:name w:val="Nagłówek #1"/>
    <w:basedOn w:val="Normalny"/>
    <w:link w:val="Nagwek1"/>
    <w:rsid w:val="00A56D31"/>
    <w:pPr>
      <w:spacing w:line="360" w:lineRule="auto"/>
      <w:jc w:val="center"/>
      <w:outlineLvl w:val="0"/>
    </w:pPr>
    <w:rPr>
      <w:rFonts w:ascii="Calibri" w:eastAsia="Calibri" w:hAnsi="Calibri" w:cs="Calibri"/>
      <w:sz w:val="22"/>
      <w:szCs w:val="22"/>
    </w:rPr>
  </w:style>
  <w:style w:type="paragraph" w:customStyle="1" w:styleId="Nagweklubstopka20">
    <w:name w:val="Nagłówek lub stopka (2)"/>
    <w:basedOn w:val="Normalny"/>
    <w:link w:val="Nagweklubstopka2"/>
    <w:rsid w:val="00A56D31"/>
    <w:rPr>
      <w:rFonts w:ascii="Times New Roman" w:eastAsia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29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29B0"/>
    <w:rPr>
      <w:rFonts w:ascii="Tahoma" w:hAnsi="Tahoma" w:cs="Tahoma"/>
      <w:color w:val="000000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1029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029B0"/>
    <w:rPr>
      <w:color w:val="000000"/>
    </w:rPr>
  </w:style>
  <w:style w:type="paragraph" w:styleId="Stopka">
    <w:name w:val="footer"/>
    <w:basedOn w:val="Normalny"/>
    <w:link w:val="StopkaZnak"/>
    <w:uiPriority w:val="99"/>
    <w:semiHidden/>
    <w:unhideWhenUsed/>
    <w:rsid w:val="001029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029B0"/>
    <w:rPr>
      <w:color w:val="000000"/>
    </w:rPr>
  </w:style>
  <w:style w:type="paragraph" w:styleId="Akapitzlist">
    <w:name w:val="List Paragraph"/>
    <w:aliases w:val="Lista - poziom 1,Wypunktowanie,Numerowanie,Akapit z listą BS"/>
    <w:basedOn w:val="Normalny"/>
    <w:link w:val="AkapitzlistZnak"/>
    <w:uiPriority w:val="34"/>
    <w:qFormat/>
    <w:rsid w:val="008F4E21"/>
    <w:pPr>
      <w:widowControl/>
      <w:overflowPunct w:val="0"/>
      <w:autoSpaceDE w:val="0"/>
      <w:autoSpaceDN w:val="0"/>
      <w:adjustRightInd w:val="0"/>
      <w:ind w:left="708"/>
      <w:textAlignment w:val="baseline"/>
    </w:pPr>
    <w:rPr>
      <w:rFonts w:ascii="Times New Roman" w:eastAsia="Times New Roman" w:hAnsi="Times New Roman" w:cs="Times New Roman"/>
      <w:color w:val="auto"/>
      <w:sz w:val="20"/>
      <w:szCs w:val="20"/>
      <w:lang w:val="en-US" w:bidi="ar-SA"/>
    </w:rPr>
  </w:style>
  <w:style w:type="character" w:customStyle="1" w:styleId="AkapitzlistZnak">
    <w:name w:val="Akapit z listą Znak"/>
    <w:aliases w:val="Lista - poziom 1 Znak,Wypunktowanie Znak,Numerowanie Znak,Akapit z listą BS Znak"/>
    <w:link w:val="Akapitzlist"/>
    <w:uiPriority w:val="34"/>
    <w:qFormat/>
    <w:rsid w:val="008F4E21"/>
    <w:rPr>
      <w:rFonts w:ascii="Times New Roman" w:eastAsia="Times New Roman" w:hAnsi="Times New Roman" w:cs="Times New Roman"/>
      <w:sz w:val="20"/>
      <w:szCs w:val="20"/>
      <w:lang w:val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8</Pages>
  <Words>2191</Words>
  <Characters>13146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cp:lastModifiedBy>Krzysztof Tokarz</cp:lastModifiedBy>
  <cp:revision>6</cp:revision>
  <dcterms:created xsi:type="dcterms:W3CDTF">2024-06-21T10:12:00Z</dcterms:created>
  <dcterms:modified xsi:type="dcterms:W3CDTF">2024-06-27T08:52:00Z</dcterms:modified>
</cp:coreProperties>
</file>